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A73" w:rsidRPr="005001AE" w:rsidRDefault="004B566C" w:rsidP="00C445AD">
      <w:pPr>
        <w:pStyle w:val="FP"/>
        <w:tabs>
          <w:tab w:val="left" w:pos="567"/>
        </w:tabs>
        <w:rPr>
          <w:rFonts w:ascii="Arial" w:eastAsiaTheme="minorEastAsia" w:hAnsi="Arial" w:cs="Arial"/>
          <w:b/>
          <w:sz w:val="24"/>
          <w:szCs w:val="24"/>
          <w:lang w:eastAsia="zh-CN"/>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945550">
        <w:rPr>
          <w:rFonts w:ascii="Arial" w:eastAsiaTheme="minorEastAsia" w:hAnsi="Arial" w:cs="Arial" w:hint="eastAsia"/>
          <w:b/>
          <w:sz w:val="24"/>
          <w:szCs w:val="24"/>
          <w:lang w:eastAsia="zh-CN"/>
        </w:rPr>
        <w:t>7</w:t>
      </w:r>
      <w:r w:rsidR="00B7027C">
        <w:rPr>
          <w:rFonts w:ascii="Arial" w:eastAsiaTheme="minorEastAsia" w:hAnsi="Arial" w:cs="Arial" w:hint="eastAsia"/>
          <w:b/>
          <w:sz w:val="24"/>
          <w:szCs w:val="24"/>
          <w:lang w:eastAsia="zh-CN"/>
        </w:rPr>
        <w:t>e</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945550">
        <w:rPr>
          <w:rFonts w:ascii="Arial" w:eastAsiaTheme="minorEastAsia" w:hAnsi="Arial" w:cs="Arial" w:hint="eastAsia"/>
          <w:b/>
          <w:sz w:val="24"/>
          <w:szCs w:val="24"/>
          <w:lang w:eastAsia="zh-CN"/>
        </w:rPr>
        <w:t>20</w:t>
      </w:r>
      <w:r w:rsidR="00184E57">
        <w:rPr>
          <w:rFonts w:ascii="Arial" w:eastAsiaTheme="minorEastAsia" w:hAnsi="Arial" w:cs="Arial" w:hint="eastAsia"/>
          <w:b/>
          <w:sz w:val="24"/>
          <w:szCs w:val="24"/>
          <w:lang w:eastAsia="zh-CN"/>
        </w:rPr>
        <w:t>0123</w:t>
      </w:r>
    </w:p>
    <w:p w:rsidR="00B7027C" w:rsidRPr="00B7027C" w:rsidRDefault="00B7027C" w:rsidP="00B7027C">
      <w:pPr>
        <w:pStyle w:val="FP"/>
        <w:tabs>
          <w:tab w:val="left" w:pos="567"/>
        </w:tabs>
        <w:rPr>
          <w:rFonts w:ascii="Arial" w:hAnsi="Arial" w:cs="Arial"/>
          <w:b/>
          <w:sz w:val="24"/>
          <w:szCs w:val="24"/>
        </w:rPr>
      </w:pPr>
      <w:r w:rsidRPr="00B7027C">
        <w:rPr>
          <w:rFonts w:ascii="Arial" w:hAnsi="Arial" w:cs="Arial"/>
          <w:b/>
          <w:sz w:val="24"/>
          <w:szCs w:val="24"/>
        </w:rPr>
        <w:t>Electronic Meeting, March 16-19, 2020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555510"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93187">
        <w:rPr>
          <w:rFonts w:ascii="Arial" w:eastAsiaTheme="minorEastAsia" w:hAnsi="Arial" w:cs="Arial" w:hint="eastAsia"/>
          <w:lang w:eastAsia="zh-CN"/>
        </w:rPr>
        <w:t>9.</w:t>
      </w:r>
      <w:r w:rsidR="00C01397">
        <w:rPr>
          <w:rFonts w:ascii="Arial" w:eastAsiaTheme="minorEastAsia" w:hAnsi="Arial" w:cs="Arial" w:hint="eastAsia"/>
          <w:lang w:eastAsia="zh-CN"/>
        </w:rPr>
        <w:t>3</w:t>
      </w:r>
      <w:bookmarkStart w:id="0" w:name="_GoBack"/>
      <w:bookmarkEnd w:id="0"/>
      <w:r w:rsidR="00393187">
        <w:rPr>
          <w:rFonts w:ascii="Arial" w:eastAsiaTheme="minorEastAsia" w:hAnsi="Arial" w:cs="Arial" w:hint="eastAsia"/>
          <w:lang w:eastAsia="zh-CN"/>
        </w:rPr>
        <w:t>.</w:t>
      </w:r>
      <w:r w:rsidR="007A3BF1">
        <w:rPr>
          <w:rFonts w:ascii="Arial" w:eastAsiaTheme="minorEastAsia" w:hAnsi="Arial" w:cs="Arial" w:hint="eastAsia"/>
          <w:lang w:eastAsia="zh-CN"/>
        </w:rPr>
        <w:t>1</w:t>
      </w:r>
      <w:r w:rsidR="00B84D6F">
        <w:rPr>
          <w:rFonts w:ascii="Arial" w:eastAsiaTheme="minorEastAsia" w:hAnsi="Arial" w:cs="Arial" w:hint="eastAsia"/>
          <w:lang w:eastAsia="zh-CN"/>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0F271B" w:rsidRDefault="000F271B" w:rsidP="001A248F">
            <w:pPr>
              <w:tabs>
                <w:tab w:val="left" w:pos="567"/>
              </w:tabs>
              <w:spacing w:after="0"/>
              <w:rPr>
                <w:rFonts w:ascii="Arial" w:eastAsiaTheme="minorEastAsia" w:hAnsi="Arial" w:cs="Arial"/>
                <w:lang w:eastAsia="zh-CN"/>
              </w:rPr>
            </w:pPr>
            <w:r w:rsidRPr="000F271B">
              <w:rPr>
                <w:rFonts w:ascii="Arial" w:eastAsiaTheme="minorEastAsia" w:hAnsi="Arial" w:cs="Arial"/>
                <w:lang w:eastAsia="zh-CN"/>
              </w:rPr>
              <w:t>Add support of NR DL 256QAM for FR2</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445FD8" w:rsidRDefault="00871653" w:rsidP="001A248F">
            <w:pPr>
              <w:tabs>
                <w:tab w:val="left" w:pos="567"/>
              </w:tabs>
              <w:spacing w:after="0"/>
              <w:rPr>
                <w:rFonts w:ascii="Arial" w:hAnsi="Arial" w:cs="Arial"/>
                <w:lang w:eastAsia="ja-JP"/>
              </w:rPr>
            </w:pPr>
            <w:r w:rsidRPr="00445FD8">
              <w:rPr>
                <w:rFonts w:ascii="Arial" w:hAnsi="Arial" w:cs="Arial"/>
              </w:rPr>
              <w:t>Study Item:</w:t>
            </w:r>
            <w:r w:rsidRPr="00445FD8">
              <w:rPr>
                <w:rFonts w:ascii="Arial" w:hAnsi="Arial" w:cs="Arial" w:hint="eastAsia"/>
                <w:lang w:eastAsia="ja-JP"/>
              </w:rPr>
              <w:t xml:space="preserve"> </w:t>
            </w:r>
          </w:p>
          <w:p w:rsidR="00871653" w:rsidRPr="00445FD8" w:rsidRDefault="00871653" w:rsidP="001A248F">
            <w:pPr>
              <w:tabs>
                <w:tab w:val="left" w:pos="567"/>
              </w:tabs>
              <w:spacing w:after="0"/>
              <w:rPr>
                <w:rFonts w:ascii="Arial" w:hAnsi="Arial" w:cs="Arial"/>
              </w:rPr>
            </w:pPr>
            <w:r w:rsidRPr="00445FD8">
              <w:rPr>
                <w:rFonts w:ascii="Arial" w:hAnsi="Arial" w:cs="Arial"/>
                <w:lang w:eastAsia="ja-JP"/>
              </w:rPr>
              <w:t>No</w:t>
            </w:r>
          </w:p>
        </w:tc>
        <w:tc>
          <w:tcPr>
            <w:tcW w:w="1842" w:type="dxa"/>
          </w:tcPr>
          <w:p w:rsidR="00871653" w:rsidRPr="00445FD8" w:rsidRDefault="00871653" w:rsidP="001A248F">
            <w:pPr>
              <w:tabs>
                <w:tab w:val="left" w:pos="567"/>
              </w:tabs>
              <w:spacing w:after="0"/>
              <w:rPr>
                <w:rFonts w:ascii="Arial" w:hAnsi="Arial" w:cs="Arial"/>
                <w:lang w:eastAsia="ja-JP"/>
              </w:rPr>
            </w:pPr>
            <w:r w:rsidRPr="00445FD8">
              <w:rPr>
                <w:rFonts w:ascii="Arial" w:hAnsi="Arial" w:cs="Arial"/>
              </w:rPr>
              <w:t>Core part:</w:t>
            </w:r>
            <w:r w:rsidRPr="00445FD8">
              <w:rPr>
                <w:rFonts w:ascii="Arial" w:hAnsi="Arial" w:cs="Arial"/>
                <w:lang w:eastAsia="ja-JP"/>
              </w:rPr>
              <w:t xml:space="preserve"> </w:t>
            </w:r>
          </w:p>
          <w:p w:rsidR="00871653" w:rsidRPr="00445FD8" w:rsidRDefault="00871653" w:rsidP="001A248F">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2309" w:type="dxa"/>
            <w:gridSpan w:val="2"/>
          </w:tcPr>
          <w:p w:rsidR="00871653" w:rsidRPr="00445FD8" w:rsidRDefault="00871653" w:rsidP="001A248F">
            <w:pPr>
              <w:tabs>
                <w:tab w:val="left" w:pos="567"/>
              </w:tabs>
              <w:spacing w:after="0"/>
              <w:rPr>
                <w:rFonts w:ascii="Arial" w:hAnsi="Arial" w:cs="Arial"/>
              </w:rPr>
            </w:pPr>
            <w:r w:rsidRPr="00445FD8">
              <w:rPr>
                <w:rFonts w:ascii="Arial" w:hAnsi="Arial" w:cs="Arial"/>
              </w:rPr>
              <w:t>Performance part:</w:t>
            </w:r>
          </w:p>
          <w:p w:rsidR="00871653" w:rsidRPr="00445FD8" w:rsidRDefault="00871653" w:rsidP="0036248C">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1653" w:type="dxa"/>
          </w:tcPr>
          <w:p w:rsidR="00871653" w:rsidRPr="00445FD8" w:rsidRDefault="00871653" w:rsidP="001A248F">
            <w:pPr>
              <w:tabs>
                <w:tab w:val="left" w:pos="567"/>
              </w:tabs>
              <w:spacing w:after="0"/>
              <w:rPr>
                <w:rFonts w:ascii="Arial" w:hAnsi="Arial" w:cs="Arial"/>
              </w:rPr>
            </w:pPr>
            <w:r w:rsidRPr="00445FD8">
              <w:rPr>
                <w:rFonts w:ascii="Arial" w:hAnsi="Arial" w:cs="Arial"/>
              </w:rPr>
              <w:t>Testing part:</w:t>
            </w:r>
          </w:p>
          <w:p w:rsidR="00871653" w:rsidRPr="00445FD8" w:rsidRDefault="00871653" w:rsidP="0036248C">
            <w:pPr>
              <w:tabs>
                <w:tab w:val="left" w:pos="567"/>
              </w:tabs>
              <w:spacing w:after="0"/>
              <w:rPr>
                <w:rFonts w:ascii="Arial" w:hAnsi="Arial" w:cs="Arial"/>
                <w:lang w:eastAsia="ja-JP"/>
              </w:rPr>
            </w:pPr>
            <w:r w:rsidRPr="00445FD8">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0F271B" w:rsidRDefault="000F271B" w:rsidP="008836AC">
            <w:pPr>
              <w:tabs>
                <w:tab w:val="left" w:pos="567"/>
              </w:tabs>
              <w:spacing w:after="0"/>
              <w:rPr>
                <w:rFonts w:ascii="Arial" w:eastAsiaTheme="minorEastAsia" w:hAnsi="Arial" w:cs="Arial"/>
                <w:lang w:eastAsia="zh-CN"/>
              </w:rPr>
            </w:pPr>
            <w:r w:rsidRPr="000F271B">
              <w:rPr>
                <w:rFonts w:ascii="Arial" w:eastAsiaTheme="minorEastAsia" w:hAnsi="Arial" w:cs="Arial"/>
                <w:lang w:eastAsia="zh-CN"/>
              </w:rPr>
              <w:t>NR_DL256QAM_FR2</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3C1B82" w:rsidRDefault="00A43871"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830088</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Default="00DE0A33"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RP-190760</w:t>
            </w:r>
          </w:p>
          <w:p w:rsidR="00312BA1" w:rsidRDefault="00BF1224" w:rsidP="008836AC">
            <w:pPr>
              <w:tabs>
                <w:tab w:val="left" w:pos="567"/>
              </w:tabs>
              <w:spacing w:after="0"/>
              <w:rPr>
                <w:rFonts w:ascii="Arial" w:eastAsiaTheme="minorEastAsia" w:hAnsi="Arial" w:cs="Arial"/>
                <w:lang w:eastAsia="zh-CN"/>
              </w:rPr>
            </w:pPr>
            <w:r w:rsidRPr="0092786F">
              <w:rPr>
                <w:rFonts w:ascii="Arial" w:eastAsiaTheme="minorEastAsia" w:hAnsi="Arial" w:cs="Arial" w:hint="eastAsia"/>
                <w:lang w:eastAsia="zh-CN"/>
              </w:rPr>
              <w:t>RP-</w:t>
            </w:r>
            <w:r w:rsidR="00393187" w:rsidRPr="0092786F">
              <w:rPr>
                <w:rFonts w:ascii="Arial" w:eastAsiaTheme="minorEastAsia" w:hAnsi="Arial" w:cs="Arial" w:hint="eastAsia"/>
                <w:lang w:eastAsia="zh-CN"/>
              </w:rPr>
              <w:t>190925</w:t>
            </w:r>
          </w:p>
          <w:p w:rsidR="0092786F" w:rsidRPr="00DE0A33" w:rsidRDefault="0092786F" w:rsidP="0092786F">
            <w:pPr>
              <w:tabs>
                <w:tab w:val="left" w:pos="567"/>
              </w:tabs>
              <w:spacing w:after="0"/>
              <w:rPr>
                <w:rFonts w:ascii="Arial" w:eastAsiaTheme="minorEastAsia" w:hAnsi="Arial" w:cs="Arial"/>
                <w:lang w:eastAsia="zh-CN"/>
              </w:rPr>
            </w:pPr>
            <w:r w:rsidRPr="009C6D3B">
              <w:rPr>
                <w:rFonts w:ascii="Arial" w:eastAsiaTheme="minorEastAsia" w:hAnsi="Arial" w:cs="Arial" w:hint="eastAsia"/>
                <w:lang w:eastAsia="zh-CN"/>
              </w:rPr>
              <w:t>RP-191891</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rsidR="00871653" w:rsidRPr="00445FD8" w:rsidRDefault="00871653" w:rsidP="00C45430">
            <w:pPr>
              <w:tabs>
                <w:tab w:val="left" w:pos="567"/>
              </w:tabs>
              <w:spacing w:after="0"/>
              <w:rPr>
                <w:rFonts w:ascii="Arial" w:eastAsiaTheme="minorEastAsia" w:hAnsi="Arial" w:cs="Arial"/>
                <w:lang w:eastAsia="zh-CN"/>
              </w:rPr>
            </w:pPr>
            <w:r w:rsidRPr="00445FD8">
              <w:rPr>
                <w:rFonts w:ascii="Arial" w:hAnsi="Arial" w:cs="Arial"/>
                <w:lang w:eastAsia="ja-JP"/>
              </w:rPr>
              <w:t xml:space="preserve">Core part: </w:t>
            </w:r>
            <w:r w:rsidR="00953945" w:rsidRPr="00C45430">
              <w:rPr>
                <w:rFonts w:ascii="Arial" w:eastAsiaTheme="minorEastAsia" w:hAnsi="Arial" w:cs="Arial" w:hint="eastAsia"/>
                <w:highlight w:val="yellow"/>
                <w:lang w:eastAsia="zh-CN"/>
              </w:rPr>
              <w:t>0</w:t>
            </w:r>
            <w:r w:rsidR="00C45430" w:rsidRPr="00C45430">
              <w:rPr>
                <w:rFonts w:ascii="Arial" w:eastAsiaTheme="minorEastAsia" w:hAnsi="Arial" w:cs="Arial" w:hint="eastAsia"/>
                <w:highlight w:val="yellow"/>
                <w:lang w:eastAsia="zh-CN"/>
              </w:rPr>
              <w:t>6</w:t>
            </w:r>
            <w:r w:rsidRPr="00C45430">
              <w:rPr>
                <w:rFonts w:ascii="Arial" w:hAnsi="Arial" w:cs="Arial"/>
                <w:highlight w:val="yellow"/>
                <w:lang w:eastAsia="ja-JP"/>
              </w:rPr>
              <w:t>/</w:t>
            </w:r>
            <w:r w:rsidR="00953945" w:rsidRPr="00C45430">
              <w:rPr>
                <w:rFonts w:ascii="Arial" w:eastAsiaTheme="minorEastAsia" w:hAnsi="Arial" w:cs="Arial" w:hint="eastAsia"/>
                <w:highlight w:val="yellow"/>
                <w:lang w:eastAsia="zh-CN"/>
              </w:rPr>
              <w:t>2020</w:t>
            </w:r>
          </w:p>
        </w:tc>
        <w:tc>
          <w:tcPr>
            <w:tcW w:w="2268" w:type="dxa"/>
          </w:tcPr>
          <w:p w:rsidR="00871653" w:rsidRPr="00445FD8" w:rsidRDefault="00871653" w:rsidP="00C45430">
            <w:pPr>
              <w:tabs>
                <w:tab w:val="left" w:pos="567"/>
              </w:tabs>
              <w:spacing w:after="0"/>
              <w:rPr>
                <w:rFonts w:ascii="Arial" w:eastAsiaTheme="minorEastAsia" w:hAnsi="Arial" w:cs="Arial"/>
                <w:lang w:eastAsia="zh-CN"/>
              </w:rPr>
            </w:pPr>
            <w:r w:rsidRPr="00445FD8">
              <w:rPr>
                <w:rFonts w:ascii="Arial" w:hAnsi="Arial" w:cs="Arial"/>
                <w:lang w:eastAsia="ja-JP"/>
              </w:rPr>
              <w:t xml:space="preserve">Performance part: </w:t>
            </w:r>
            <w:r w:rsidR="00C45430">
              <w:rPr>
                <w:rFonts w:ascii="Arial" w:eastAsiaTheme="minorEastAsia" w:hAnsi="Arial" w:cs="Arial" w:hint="eastAsia"/>
                <w:highlight w:val="yellow"/>
                <w:lang w:eastAsia="zh-CN"/>
              </w:rPr>
              <w:t>12</w:t>
            </w:r>
            <w:r w:rsidRPr="00C45430">
              <w:rPr>
                <w:rFonts w:ascii="Arial" w:hAnsi="Arial" w:cs="Arial"/>
                <w:highlight w:val="yellow"/>
                <w:lang w:eastAsia="ja-JP"/>
              </w:rPr>
              <w:t>/</w:t>
            </w:r>
            <w:r w:rsidR="00953945" w:rsidRPr="00C45430">
              <w:rPr>
                <w:rFonts w:ascii="Arial" w:eastAsiaTheme="minorEastAsia" w:hAnsi="Arial" w:cs="Arial" w:hint="eastAsia"/>
                <w:highlight w:val="yellow"/>
                <w:lang w:eastAsia="zh-CN"/>
              </w:rPr>
              <w:t>2020</w:t>
            </w:r>
          </w:p>
        </w:tc>
        <w:tc>
          <w:tcPr>
            <w:tcW w:w="1694" w:type="dxa"/>
            <w:gridSpan w:val="2"/>
          </w:tcPr>
          <w:p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Core part: </w:t>
            </w:r>
          </w:p>
          <w:p w:rsidR="00871653" w:rsidRPr="00445FD8" w:rsidRDefault="009C6D3B" w:rsidP="00BE4DBC">
            <w:pPr>
              <w:tabs>
                <w:tab w:val="left" w:pos="567"/>
              </w:tabs>
              <w:spacing w:after="0"/>
              <w:rPr>
                <w:rFonts w:ascii="Arial" w:hAnsi="Arial" w:cs="Arial"/>
                <w:lang w:eastAsia="ja-JP"/>
              </w:rPr>
            </w:pPr>
            <w:r>
              <w:rPr>
                <w:rFonts w:ascii="Arial" w:eastAsiaTheme="minorEastAsia" w:hAnsi="Arial" w:cs="Arial" w:hint="eastAsia"/>
                <w:color w:val="00B050"/>
                <w:kern w:val="2"/>
                <w:highlight w:val="yellow"/>
                <w:lang w:val="en-US" w:eastAsia="zh-CN"/>
              </w:rPr>
              <w:t>9</w:t>
            </w:r>
            <w:r w:rsidR="00ED28DC">
              <w:rPr>
                <w:rFonts w:ascii="Arial" w:eastAsiaTheme="minorEastAsia" w:hAnsi="Arial" w:cs="Arial" w:hint="eastAsia"/>
                <w:color w:val="00B050"/>
                <w:kern w:val="2"/>
                <w:highlight w:val="yellow"/>
                <w:lang w:val="en-US" w:eastAsia="zh-CN"/>
              </w:rPr>
              <w:t>0</w:t>
            </w:r>
            <w:r w:rsidR="00871653" w:rsidRPr="00260202">
              <w:rPr>
                <w:rFonts w:ascii="Arial" w:hAnsi="Arial" w:cs="Arial"/>
                <w:color w:val="00B050"/>
                <w:kern w:val="2"/>
                <w:highlight w:val="yellow"/>
                <w:lang w:val="en-US" w:eastAsia="ja-JP"/>
              </w:rPr>
              <w:t>%</w:t>
            </w:r>
          </w:p>
        </w:tc>
        <w:tc>
          <w:tcPr>
            <w:tcW w:w="2268" w:type="dxa"/>
          </w:tcPr>
          <w:p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Performance Part: </w:t>
            </w:r>
          </w:p>
          <w:p w:rsidR="00871653" w:rsidRPr="00445FD8" w:rsidRDefault="00FB5D07" w:rsidP="008836AC">
            <w:pPr>
              <w:tabs>
                <w:tab w:val="left" w:pos="567"/>
              </w:tabs>
              <w:spacing w:after="0"/>
              <w:rPr>
                <w:rFonts w:ascii="Arial" w:hAnsi="Arial" w:cs="Arial"/>
                <w:lang w:eastAsia="ja-JP"/>
              </w:rPr>
            </w:pPr>
            <w:r w:rsidRPr="00EC19FD">
              <w:rPr>
                <w:rFonts w:ascii="Arial" w:eastAsiaTheme="minorEastAsia" w:hAnsi="Arial" w:cs="Arial" w:hint="eastAsia"/>
                <w:color w:val="00B050"/>
                <w:kern w:val="2"/>
                <w:highlight w:val="yellow"/>
                <w:lang w:val="en-US" w:eastAsia="zh-CN"/>
              </w:rPr>
              <w:t>2</w:t>
            </w:r>
            <w:r w:rsidR="00953945" w:rsidRPr="00EC19FD">
              <w:rPr>
                <w:rFonts w:ascii="Arial" w:hAnsi="Arial" w:cs="Arial" w:hint="eastAsia"/>
                <w:color w:val="00B050"/>
                <w:kern w:val="2"/>
                <w:highlight w:val="yellow"/>
                <w:lang w:val="en-US" w:eastAsia="ja-JP"/>
              </w:rPr>
              <w:t>0</w:t>
            </w:r>
            <w:r w:rsidR="00871653" w:rsidRPr="00EC19FD">
              <w:rPr>
                <w:rFonts w:ascii="Arial" w:hAnsi="Arial" w:cs="Arial"/>
                <w:color w:val="00B050"/>
                <w:kern w:val="2"/>
                <w:highlight w:val="yellow"/>
                <w:lang w:val="en-US" w:eastAsia="ja-JP"/>
              </w:rPr>
              <w:t>%</w:t>
            </w:r>
          </w:p>
        </w:tc>
        <w:tc>
          <w:tcPr>
            <w:tcW w:w="1694" w:type="dxa"/>
            <w:gridSpan w:val="2"/>
          </w:tcPr>
          <w:p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445FD8" w:rsidRDefault="00445FD8" w:rsidP="001A248F">
            <w:pPr>
              <w:tabs>
                <w:tab w:val="left" w:pos="567"/>
              </w:tabs>
              <w:spacing w:after="0"/>
              <w:rPr>
                <w:rFonts w:ascii="Arial" w:eastAsiaTheme="minorEastAsia" w:hAnsi="Arial" w:cs="Arial"/>
                <w:color w:val="FF0000"/>
                <w:lang w:eastAsia="zh-CN"/>
              </w:rPr>
            </w:pPr>
            <w:r w:rsidRPr="00711477">
              <w:rPr>
                <w:rFonts w:ascii="Arial" w:eastAsiaTheme="minorEastAsia" w:hAnsi="Arial" w:cs="Arial"/>
                <w:lang w:eastAsia="zh-CN"/>
              </w:rPr>
              <w:t>RAN</w:t>
            </w:r>
            <w:r w:rsidRPr="00711477">
              <w:rPr>
                <w:rFonts w:ascii="Arial" w:eastAsiaTheme="minorEastAsia" w:hAnsi="Arial" w:cs="Arial" w:hint="eastAsia"/>
                <w:lang w:eastAsia="zh-CN"/>
              </w:rPr>
              <w:t xml:space="preserve"> WG4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445FD8" w:rsidRDefault="00445FD8"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 Bo</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445FD8" w:rsidRDefault="00445FD8"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China Telecom</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445FD8" w:rsidRDefault="00445FD8" w:rsidP="00655218">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liubo1@chinatelecom.cn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903B16" w:rsidRDefault="00903B16" w:rsidP="00C4666A">
            <w:pPr>
              <w:pStyle w:val="TAL"/>
              <w:jc w:val="center"/>
              <w:rPr>
                <w:rFonts w:eastAsiaTheme="minorEastAsia"/>
                <w:color w:val="FF0000"/>
                <w:lang w:eastAsia="zh-CN"/>
              </w:rPr>
            </w:pPr>
            <w:r w:rsidRPr="00903B16">
              <w:rPr>
                <w:rFonts w:eastAsiaTheme="minorEastAsia" w:hint="eastAsia"/>
                <w:highlight w:val="yellow"/>
                <w:lang w:eastAsia="zh-CN"/>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5A3A75" w:rsidRDefault="005A3A75" w:rsidP="00C17C6C">
      <w:pPr>
        <w:spacing w:after="0"/>
        <w:rPr>
          <w:rFonts w:ascii="Arial" w:eastAsiaTheme="minorEastAsia" w:hAnsi="Arial" w:cs="Arial"/>
          <w:lang w:eastAsia="zh-CN"/>
        </w:rPr>
      </w:pPr>
      <w:r>
        <w:rPr>
          <w:rFonts w:ascii="Arial" w:eastAsiaTheme="minorEastAsia" w:hAnsi="Arial" w:cs="Arial" w:hint="eastAsia"/>
          <w:lang w:eastAsia="zh-CN"/>
        </w:rPr>
        <w:t>The time budget was changed to request additional 1Q meetings for both core part and performance part due to UE requirements were not finished.</w:t>
      </w: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3C1B82" w:rsidRPr="00410AB1" w:rsidRDefault="00701410" w:rsidP="00410AB1">
      <w:pPr>
        <w:pStyle w:val="4"/>
        <w:rPr>
          <w:rFonts w:eastAsiaTheme="minorEastAsia"/>
          <w:lang w:eastAsia="zh-CN"/>
        </w:rPr>
      </w:pPr>
      <w:r>
        <w:rPr>
          <w:lang w:eastAsia="ja-JP"/>
        </w:rPr>
        <w:t>2.4.1</w:t>
      </w:r>
      <w:r>
        <w:rPr>
          <w:lang w:eastAsia="ja-JP"/>
        </w:rPr>
        <w:tab/>
        <w:t>Agreements</w:t>
      </w:r>
    </w:p>
    <w:p w:rsidR="00AD2B13" w:rsidRPr="006F2072" w:rsidRDefault="00AD2B13" w:rsidP="006F2072">
      <w:pPr>
        <w:pStyle w:val="4"/>
        <w:rPr>
          <w:lang w:eastAsia="ja-JP"/>
        </w:rPr>
      </w:pPr>
      <w:r w:rsidRPr="006F2072">
        <w:rPr>
          <w:rFonts w:hint="eastAsia"/>
          <w:lang w:eastAsia="ja-JP"/>
        </w:rPr>
        <w:t>RAN4 #91</w:t>
      </w:r>
    </w:p>
    <w:p w:rsidR="009D38B3" w:rsidRDefault="009353E7" w:rsidP="008A6EEB">
      <w:pPr>
        <w:ind w:left="1134" w:hanging="1134"/>
        <w:rPr>
          <w:rFonts w:eastAsiaTheme="minorEastAsia"/>
          <w:lang w:eastAsia="zh-CN"/>
        </w:rPr>
      </w:pPr>
      <w:hyperlink r:id="rId8" w:history="1">
        <w:r w:rsidR="009D38B3" w:rsidRPr="009D38B3">
          <w:rPr>
            <w:rFonts w:eastAsiaTheme="minorEastAsia"/>
            <w:lang w:eastAsia="zh-CN"/>
          </w:rPr>
          <w:t>R4-1906108</w:t>
        </w:r>
      </w:hyperlink>
      <w:r w:rsidR="00410AB1">
        <w:rPr>
          <w:rFonts w:eastAsiaTheme="minorEastAsia" w:hint="eastAsia"/>
          <w:lang w:eastAsia="zh-CN"/>
        </w:rPr>
        <w:tab/>
        <w:t>wo</w:t>
      </w:r>
      <w:r w:rsidR="009D38B3" w:rsidRPr="009D38B3">
        <w:rPr>
          <w:rFonts w:eastAsiaTheme="minorEastAsia"/>
          <w:lang w:eastAsia="zh-CN"/>
        </w:rPr>
        <w:t>rk plan on the WI: add support of NR DL 256QAM for FR2</w:t>
      </w:r>
    </w:p>
    <w:p w:rsidR="00410AB1" w:rsidRPr="00410AB1" w:rsidRDefault="009353E7" w:rsidP="008A6EEB">
      <w:pPr>
        <w:ind w:left="1134" w:hanging="1134"/>
        <w:rPr>
          <w:rFonts w:eastAsiaTheme="minorEastAsia"/>
          <w:lang w:eastAsia="zh-CN"/>
        </w:rPr>
      </w:pPr>
      <w:hyperlink r:id="rId9" w:history="1">
        <w:r w:rsidR="00410AB1" w:rsidRPr="00410AB1">
          <w:rPr>
            <w:rFonts w:eastAsiaTheme="minorEastAsia"/>
            <w:lang w:eastAsia="zh-CN"/>
          </w:rPr>
          <w:t>R4-1907711</w:t>
        </w:r>
      </w:hyperlink>
      <w:r w:rsidR="00410AB1">
        <w:rPr>
          <w:rFonts w:eastAsiaTheme="minorEastAsia" w:hint="eastAsia"/>
          <w:lang w:eastAsia="zh-CN"/>
        </w:rPr>
        <w:tab/>
      </w:r>
      <w:r w:rsidR="00410AB1" w:rsidRPr="00410AB1">
        <w:rPr>
          <w:rFonts w:eastAsiaTheme="minorEastAsia"/>
          <w:lang w:eastAsia="zh-CN"/>
        </w:rPr>
        <w:t>Simulation assumption of feas</w:t>
      </w:r>
      <w:r w:rsidR="00410AB1">
        <w:rPr>
          <w:rFonts w:eastAsiaTheme="minorEastAsia"/>
          <w:lang w:eastAsia="zh-CN"/>
        </w:rPr>
        <w:t>ibility study for FR2 DL 256QAM</w:t>
      </w:r>
    </w:p>
    <w:p w:rsidR="00AD2B13" w:rsidRPr="00444FA9" w:rsidRDefault="00AD2B13" w:rsidP="006F2072">
      <w:pPr>
        <w:pStyle w:val="4"/>
        <w:rPr>
          <w:lang w:eastAsia="ja-JP"/>
        </w:rPr>
      </w:pPr>
      <w:r w:rsidRPr="00444FA9">
        <w:rPr>
          <w:rFonts w:hint="eastAsia"/>
          <w:lang w:eastAsia="ja-JP"/>
        </w:rPr>
        <w:t>RAN4 #92</w:t>
      </w:r>
    </w:p>
    <w:p w:rsidR="0076691D" w:rsidRPr="00444FA9" w:rsidRDefault="009353E7" w:rsidP="008A6EEB">
      <w:pPr>
        <w:ind w:left="1134" w:hanging="1134"/>
        <w:rPr>
          <w:rFonts w:eastAsiaTheme="minorEastAsia"/>
          <w:lang w:eastAsia="zh-CN"/>
        </w:rPr>
      </w:pPr>
      <w:hyperlink r:id="rId10" w:history="1">
        <w:r w:rsidR="008A6EEB" w:rsidRPr="00444FA9">
          <w:rPr>
            <w:rFonts w:eastAsiaTheme="minorEastAsia"/>
            <w:lang w:eastAsia="zh-CN"/>
          </w:rPr>
          <w:t>R4-1910478</w:t>
        </w:r>
      </w:hyperlink>
      <w:r w:rsidR="008A6EEB" w:rsidRPr="00444FA9">
        <w:rPr>
          <w:rFonts w:eastAsiaTheme="minorEastAsia"/>
          <w:lang w:eastAsia="zh-CN"/>
        </w:rPr>
        <w:tab/>
        <w:t>TR skeleton for TR 38.8xx: Study on support of NR downlink 256 Quadrature Amplitude Modulation (QAM) for frequency range 2 (FR2)</w:t>
      </w:r>
    </w:p>
    <w:p w:rsidR="008A6EEB" w:rsidRPr="00444FA9" w:rsidRDefault="009353E7" w:rsidP="008A6EEB">
      <w:pPr>
        <w:ind w:left="1134" w:hanging="1134"/>
        <w:rPr>
          <w:rFonts w:eastAsiaTheme="minorEastAsia"/>
          <w:lang w:eastAsia="zh-CN"/>
        </w:rPr>
      </w:pPr>
      <w:hyperlink r:id="rId11" w:history="1">
        <w:r w:rsidR="008A6EEB" w:rsidRPr="00444FA9">
          <w:rPr>
            <w:rFonts w:eastAsiaTheme="minorEastAsia"/>
            <w:lang w:eastAsia="zh-CN"/>
          </w:rPr>
          <w:t>R4-1910591</w:t>
        </w:r>
      </w:hyperlink>
      <w:r w:rsidR="008A6EEB" w:rsidRPr="00444FA9">
        <w:rPr>
          <w:rFonts w:eastAsiaTheme="minorEastAsia"/>
          <w:lang w:eastAsia="zh-CN"/>
        </w:rPr>
        <w:tab/>
        <w:t>TP for TR 38.8xx: Simulation assumptions for the feasibility study of FR2 DL 256QAM</w:t>
      </w:r>
    </w:p>
    <w:p w:rsidR="00AD2B13" w:rsidRPr="00444FA9" w:rsidRDefault="009353E7" w:rsidP="008A6EEB">
      <w:pPr>
        <w:ind w:left="1134" w:hanging="1134"/>
        <w:rPr>
          <w:rFonts w:eastAsiaTheme="minorEastAsia"/>
          <w:lang w:eastAsia="zh-CN"/>
        </w:rPr>
      </w:pPr>
      <w:hyperlink r:id="rId12" w:history="1">
        <w:r w:rsidR="008A6EEB" w:rsidRPr="00444FA9">
          <w:rPr>
            <w:rFonts w:eastAsiaTheme="minorEastAsia"/>
            <w:lang w:eastAsia="zh-CN"/>
          </w:rPr>
          <w:t>R4-1910480</w:t>
        </w:r>
      </w:hyperlink>
      <w:r w:rsidR="008A6EEB" w:rsidRPr="00444FA9">
        <w:rPr>
          <w:rFonts w:eastAsiaTheme="minorEastAsia"/>
          <w:lang w:eastAsia="zh-CN"/>
        </w:rPr>
        <w:tab/>
        <w:t>TP for TR 38.8xx: Link level simulation results for the feasibility study of FR2 DL 256QAM</w:t>
      </w:r>
    </w:p>
    <w:p w:rsidR="00AD2B13" w:rsidRPr="00444FA9" w:rsidRDefault="009353E7" w:rsidP="00E564D1">
      <w:pPr>
        <w:ind w:left="1134" w:hangingChars="567" w:hanging="1134"/>
        <w:rPr>
          <w:rFonts w:eastAsiaTheme="minorEastAsia"/>
          <w:lang w:eastAsia="zh-CN"/>
        </w:rPr>
      </w:pPr>
      <w:hyperlink r:id="rId13" w:history="1">
        <w:r w:rsidR="008A6EEB" w:rsidRPr="00444FA9">
          <w:rPr>
            <w:rFonts w:eastAsiaTheme="minorEastAsia"/>
            <w:lang w:eastAsia="zh-CN"/>
          </w:rPr>
          <w:t>R4-1910479</w:t>
        </w:r>
      </w:hyperlink>
      <w:r w:rsidR="008A6EEB" w:rsidRPr="00444FA9">
        <w:rPr>
          <w:rFonts w:eastAsiaTheme="minorEastAsia"/>
          <w:lang w:eastAsia="zh-CN"/>
        </w:rPr>
        <w:tab/>
        <w:t>TP for TR 38.8xx: System level simulation results for the feasibility study of FR2 DL 256QAM</w:t>
      </w:r>
    </w:p>
    <w:p w:rsidR="00AD2B13" w:rsidRPr="00444FA9" w:rsidRDefault="00AD2B13" w:rsidP="00E564D1">
      <w:pPr>
        <w:pStyle w:val="afd"/>
        <w:numPr>
          <w:ilvl w:val="1"/>
          <w:numId w:val="23"/>
        </w:numPr>
        <w:spacing w:after="100" w:afterAutospacing="1"/>
        <w:ind w:leftChars="0"/>
        <w:jc w:val="left"/>
        <w:rPr>
          <w:rFonts w:ascii="Times New Roman" w:eastAsiaTheme="minorEastAsia" w:hAnsi="Times New Roman"/>
          <w:sz w:val="20"/>
          <w:szCs w:val="20"/>
          <w:lang w:eastAsia="zh-CN"/>
        </w:rPr>
      </w:pPr>
      <w:r w:rsidRPr="00444FA9">
        <w:rPr>
          <w:rFonts w:ascii="Times New Roman" w:eastAsiaTheme="minorEastAsia" w:hAnsi="Times New Roman"/>
          <w:sz w:val="20"/>
          <w:szCs w:val="20"/>
          <w:lang w:eastAsia="zh-CN"/>
        </w:rPr>
        <w:t>The agreed simulation assumptions for link level simulation in RAN4 #91 meeting were captured in the TR.</w:t>
      </w:r>
    </w:p>
    <w:p w:rsidR="00AD2B13" w:rsidRPr="00444FA9" w:rsidRDefault="00AD2B13" w:rsidP="00E564D1">
      <w:pPr>
        <w:pStyle w:val="afd"/>
        <w:numPr>
          <w:ilvl w:val="1"/>
          <w:numId w:val="23"/>
        </w:numPr>
        <w:spacing w:after="100" w:afterAutospacing="1"/>
        <w:ind w:leftChars="0"/>
        <w:jc w:val="left"/>
        <w:rPr>
          <w:rFonts w:ascii="Times New Roman" w:eastAsiaTheme="minorEastAsia" w:hAnsi="Times New Roman"/>
          <w:sz w:val="20"/>
          <w:szCs w:val="20"/>
          <w:lang w:eastAsia="zh-CN"/>
        </w:rPr>
      </w:pPr>
      <w:r w:rsidRPr="00444FA9">
        <w:rPr>
          <w:rFonts w:ascii="Times New Roman" w:eastAsiaTheme="minorEastAsia" w:hAnsi="Times New Roman"/>
          <w:sz w:val="20"/>
          <w:szCs w:val="20"/>
          <w:lang w:eastAsia="zh-CN"/>
        </w:rPr>
        <w:t>Initial link level simulation results and SNR ranges in which 256QAM has benefit were captured in the TR.</w:t>
      </w:r>
    </w:p>
    <w:p w:rsidR="00AD2B13" w:rsidRPr="00444FA9" w:rsidRDefault="00AD2B13" w:rsidP="00E564D1">
      <w:pPr>
        <w:pStyle w:val="afd"/>
        <w:numPr>
          <w:ilvl w:val="1"/>
          <w:numId w:val="23"/>
        </w:numPr>
        <w:spacing w:after="100" w:afterAutospacing="1"/>
        <w:ind w:leftChars="0"/>
        <w:jc w:val="left"/>
        <w:rPr>
          <w:rFonts w:ascii="Times New Roman" w:eastAsiaTheme="minorEastAsia" w:hAnsi="Times New Roman"/>
          <w:sz w:val="20"/>
          <w:szCs w:val="20"/>
          <w:lang w:eastAsia="zh-CN"/>
        </w:rPr>
      </w:pPr>
      <w:r w:rsidRPr="00444FA9">
        <w:rPr>
          <w:rFonts w:ascii="Times New Roman" w:eastAsiaTheme="minorEastAsia" w:hAnsi="Times New Roman"/>
          <w:sz w:val="20"/>
          <w:szCs w:val="20"/>
          <w:lang w:eastAsia="zh-CN"/>
        </w:rPr>
        <w:t xml:space="preserve">System level simulation results were captured in the TR and initial conclusion was made for scenarios in which 256QAM could apply. </w:t>
      </w:r>
    </w:p>
    <w:p w:rsidR="008A6EEB" w:rsidRDefault="008A6EEB" w:rsidP="00444FA9">
      <w:pPr>
        <w:pStyle w:val="afd"/>
        <w:ind w:leftChars="0" w:left="0"/>
        <w:jc w:val="left"/>
        <w:rPr>
          <w:rFonts w:ascii="Times New Roman" w:eastAsiaTheme="minorEastAsia" w:hAnsi="Times New Roman"/>
          <w:b/>
          <w:sz w:val="20"/>
          <w:szCs w:val="20"/>
          <w:lang w:eastAsia="zh-CN"/>
        </w:rPr>
      </w:pPr>
    </w:p>
    <w:p w:rsidR="00444FA9" w:rsidRPr="00DE536C" w:rsidRDefault="00444FA9" w:rsidP="00444FA9">
      <w:pPr>
        <w:pStyle w:val="4"/>
        <w:rPr>
          <w:rFonts w:eastAsiaTheme="minorEastAsia"/>
          <w:lang w:eastAsia="zh-CN"/>
        </w:rPr>
      </w:pPr>
      <w:r w:rsidRPr="00DE536C">
        <w:rPr>
          <w:rFonts w:hint="eastAsia"/>
          <w:lang w:eastAsia="ja-JP"/>
        </w:rPr>
        <w:t>RAN4 #9</w:t>
      </w:r>
      <w:r w:rsidRPr="00DE536C">
        <w:rPr>
          <w:rFonts w:eastAsiaTheme="minorEastAsia" w:hint="eastAsia"/>
          <w:lang w:eastAsia="zh-CN"/>
        </w:rPr>
        <w:t>2bis</w:t>
      </w:r>
    </w:p>
    <w:p w:rsidR="0061031B" w:rsidRPr="00DE536C" w:rsidRDefault="009353E7" w:rsidP="00274CA1">
      <w:pPr>
        <w:ind w:left="1134" w:hanging="1134"/>
        <w:rPr>
          <w:rFonts w:eastAsiaTheme="minorEastAsia"/>
          <w:lang w:eastAsia="zh-CN"/>
        </w:rPr>
      </w:pPr>
      <w:hyperlink r:id="rId14" w:history="1">
        <w:r w:rsidR="0061031B" w:rsidRPr="00DE536C">
          <w:rPr>
            <w:rFonts w:eastAsiaTheme="minorEastAsia"/>
            <w:lang w:eastAsia="zh-CN"/>
          </w:rPr>
          <w:t>R4-1911086</w:t>
        </w:r>
      </w:hyperlink>
      <w:r w:rsidR="0061031B" w:rsidRPr="00DE536C">
        <w:rPr>
          <w:rFonts w:eastAsiaTheme="minorEastAsia"/>
          <w:lang w:eastAsia="zh-CN"/>
        </w:rPr>
        <w:tab/>
        <w:t>Draft TR 38.883 for FR2 DL 256QAM v0.1.0</w:t>
      </w:r>
    </w:p>
    <w:p w:rsidR="00274CA1" w:rsidRPr="00DE536C" w:rsidRDefault="00274CA1" w:rsidP="00274CA1">
      <w:pPr>
        <w:ind w:left="1134" w:hanging="1134"/>
        <w:rPr>
          <w:rFonts w:eastAsiaTheme="minorEastAsia"/>
          <w:lang w:eastAsia="zh-CN"/>
        </w:rPr>
      </w:pPr>
      <w:r w:rsidRPr="00DE536C">
        <w:rPr>
          <w:rFonts w:eastAsiaTheme="minorEastAsia"/>
          <w:lang w:eastAsia="zh-CN"/>
        </w:rPr>
        <w:t>R4-1910847</w:t>
      </w:r>
      <w:r w:rsidR="00933D2F" w:rsidRPr="00DE536C">
        <w:rPr>
          <w:rFonts w:eastAsiaTheme="minorEastAsia" w:hint="eastAsia"/>
          <w:lang w:eastAsia="zh-CN"/>
        </w:rPr>
        <w:tab/>
      </w:r>
      <w:r w:rsidRPr="00DE536C">
        <w:rPr>
          <w:rFonts w:eastAsiaTheme="minorEastAsia"/>
          <w:lang w:eastAsia="zh-CN"/>
        </w:rPr>
        <w:t>Additional simulation results on DL 256QAM</w:t>
      </w:r>
    </w:p>
    <w:p w:rsidR="00933D2F" w:rsidRPr="00DE536C" w:rsidRDefault="00274CA1" w:rsidP="00274CA1">
      <w:pPr>
        <w:ind w:left="1134" w:hanging="1134"/>
        <w:rPr>
          <w:rFonts w:eastAsiaTheme="minorEastAsia"/>
          <w:lang w:eastAsia="zh-CN"/>
        </w:rPr>
      </w:pPr>
      <w:r w:rsidRPr="00DE536C">
        <w:rPr>
          <w:rFonts w:eastAsiaTheme="minorEastAsia"/>
          <w:lang w:eastAsia="zh-CN"/>
        </w:rPr>
        <w:t>R4-1912892</w:t>
      </w:r>
      <w:r w:rsidR="00933D2F" w:rsidRPr="00DE536C">
        <w:rPr>
          <w:rFonts w:eastAsiaTheme="minorEastAsia" w:hint="eastAsia"/>
          <w:lang w:eastAsia="zh-CN"/>
        </w:rPr>
        <w:tab/>
      </w:r>
      <w:r w:rsidRPr="00DE536C">
        <w:rPr>
          <w:rFonts w:eastAsiaTheme="minorEastAsia"/>
          <w:lang w:eastAsia="zh-CN"/>
        </w:rPr>
        <w:t>TP to TR 38.883: FR2 DL 256QAM link level simulation results</w:t>
      </w:r>
    </w:p>
    <w:p w:rsidR="00274CA1" w:rsidRPr="00DE536C" w:rsidRDefault="00274CA1" w:rsidP="00274CA1">
      <w:pPr>
        <w:ind w:left="1134" w:hanging="1134"/>
        <w:rPr>
          <w:rFonts w:eastAsiaTheme="minorEastAsia"/>
          <w:lang w:eastAsia="zh-CN"/>
        </w:rPr>
      </w:pPr>
      <w:r w:rsidRPr="00DE536C">
        <w:rPr>
          <w:rFonts w:eastAsiaTheme="minorEastAsia"/>
          <w:lang w:eastAsia="zh-CN"/>
        </w:rPr>
        <w:t>R4-1912893</w:t>
      </w:r>
      <w:r w:rsidR="00933D2F" w:rsidRPr="00DE536C">
        <w:rPr>
          <w:rFonts w:eastAsiaTheme="minorEastAsia" w:hint="eastAsia"/>
          <w:lang w:eastAsia="zh-CN"/>
        </w:rPr>
        <w:tab/>
      </w:r>
      <w:r w:rsidRPr="00DE536C">
        <w:rPr>
          <w:rFonts w:eastAsiaTheme="minorEastAsia"/>
          <w:lang w:eastAsia="zh-CN"/>
        </w:rPr>
        <w:t>TP to TR 38.883: Section 5.2.1 Link level simulation</w:t>
      </w:r>
    </w:p>
    <w:p w:rsidR="00274CA1" w:rsidRPr="00DE536C" w:rsidRDefault="00274CA1" w:rsidP="00274CA1">
      <w:pPr>
        <w:ind w:left="1134" w:hanging="1134"/>
        <w:rPr>
          <w:rFonts w:eastAsiaTheme="minorEastAsia"/>
          <w:lang w:eastAsia="zh-CN"/>
        </w:rPr>
      </w:pPr>
      <w:r w:rsidRPr="00DE536C">
        <w:rPr>
          <w:rFonts w:eastAsiaTheme="minorEastAsia"/>
          <w:lang w:eastAsia="zh-CN"/>
        </w:rPr>
        <w:t>R4-1911088</w:t>
      </w:r>
      <w:r w:rsidR="00933D2F" w:rsidRPr="00DE536C">
        <w:rPr>
          <w:rFonts w:eastAsiaTheme="minorEastAsia" w:hint="eastAsia"/>
          <w:lang w:eastAsia="zh-CN"/>
        </w:rPr>
        <w:tab/>
      </w:r>
      <w:r w:rsidRPr="00DE536C">
        <w:rPr>
          <w:rFonts w:eastAsiaTheme="minorEastAsia"/>
          <w:lang w:eastAsia="zh-CN"/>
        </w:rPr>
        <w:t>TP for TR 38.883: Updated link level simulation for FR2 DL 256QAM</w:t>
      </w:r>
    </w:p>
    <w:p w:rsidR="00274CA1" w:rsidRPr="00DE536C" w:rsidRDefault="00274CA1" w:rsidP="00274CA1">
      <w:pPr>
        <w:ind w:left="1134" w:hanging="1134"/>
        <w:rPr>
          <w:rFonts w:eastAsiaTheme="minorEastAsia"/>
          <w:lang w:eastAsia="zh-CN"/>
        </w:rPr>
      </w:pPr>
      <w:r w:rsidRPr="00DE536C">
        <w:rPr>
          <w:rFonts w:eastAsiaTheme="minorEastAsia"/>
          <w:lang w:eastAsia="zh-CN"/>
        </w:rPr>
        <w:t>R4-1913051</w:t>
      </w:r>
      <w:r w:rsidR="00933D2F" w:rsidRPr="00DE536C">
        <w:rPr>
          <w:rFonts w:eastAsiaTheme="minorEastAsia" w:hint="eastAsia"/>
          <w:lang w:eastAsia="zh-CN"/>
        </w:rPr>
        <w:tab/>
      </w:r>
      <w:r w:rsidRPr="00DE536C">
        <w:rPr>
          <w:rFonts w:eastAsiaTheme="minorEastAsia"/>
          <w:lang w:eastAsia="zh-CN"/>
        </w:rPr>
        <w:t>TP to TR 38.8</w:t>
      </w:r>
      <w:r w:rsidRPr="00DE536C">
        <w:rPr>
          <w:rFonts w:eastAsiaTheme="minorEastAsia" w:hint="eastAsia"/>
          <w:lang w:eastAsia="zh-CN"/>
        </w:rPr>
        <w:t>83</w:t>
      </w:r>
      <w:r w:rsidRPr="00DE536C">
        <w:rPr>
          <w:rFonts w:eastAsiaTheme="minorEastAsia"/>
          <w:lang w:eastAsia="zh-CN"/>
        </w:rPr>
        <w:t xml:space="preserve"> NR FR2 256QAM link level and system level simulation results</w:t>
      </w:r>
    </w:p>
    <w:p w:rsidR="00274CA1" w:rsidRPr="00DE536C" w:rsidRDefault="00274CA1" w:rsidP="00274CA1">
      <w:pPr>
        <w:ind w:left="1134" w:hanging="1134"/>
        <w:rPr>
          <w:rFonts w:eastAsiaTheme="minorEastAsia"/>
          <w:lang w:eastAsia="zh-CN"/>
        </w:rPr>
      </w:pPr>
      <w:r w:rsidRPr="00DE536C">
        <w:rPr>
          <w:rFonts w:eastAsiaTheme="minorEastAsia"/>
          <w:lang w:eastAsia="zh-CN"/>
        </w:rPr>
        <w:lastRenderedPageBreak/>
        <w:t>R4-1912894</w:t>
      </w:r>
      <w:r w:rsidR="00933D2F" w:rsidRPr="00DE536C">
        <w:rPr>
          <w:rFonts w:eastAsiaTheme="minorEastAsia" w:hint="eastAsia"/>
          <w:lang w:eastAsia="zh-CN"/>
        </w:rPr>
        <w:tab/>
      </w:r>
      <w:r w:rsidRPr="00DE536C">
        <w:rPr>
          <w:rFonts w:eastAsiaTheme="minorEastAsia"/>
          <w:lang w:eastAsia="zh-CN"/>
        </w:rPr>
        <w:t>TP to TR 38.883: Section 5 System level simulation</w:t>
      </w:r>
    </w:p>
    <w:p w:rsidR="00274CA1" w:rsidRPr="00DE536C" w:rsidRDefault="00274CA1" w:rsidP="00274CA1">
      <w:pPr>
        <w:ind w:left="1134" w:hanging="1134"/>
        <w:rPr>
          <w:rFonts w:eastAsiaTheme="minorEastAsia"/>
          <w:lang w:eastAsia="zh-CN"/>
        </w:rPr>
      </w:pPr>
      <w:r w:rsidRPr="00DE536C">
        <w:rPr>
          <w:rFonts w:eastAsiaTheme="minorEastAsia"/>
          <w:lang w:eastAsia="zh-CN"/>
        </w:rPr>
        <w:t>R4-1912895</w:t>
      </w:r>
      <w:r w:rsidR="00933D2F" w:rsidRPr="00DE536C">
        <w:rPr>
          <w:rFonts w:eastAsiaTheme="minorEastAsia" w:hint="eastAsia"/>
          <w:lang w:eastAsia="zh-CN"/>
        </w:rPr>
        <w:tab/>
      </w:r>
      <w:r w:rsidRPr="00DE536C">
        <w:rPr>
          <w:rFonts w:eastAsiaTheme="minorEastAsia"/>
          <w:lang w:eastAsia="zh-CN"/>
        </w:rPr>
        <w:t>TP to TR: BS Implementation aspects</w:t>
      </w:r>
    </w:p>
    <w:p w:rsidR="00274CA1" w:rsidRPr="00DE536C" w:rsidRDefault="00274CA1" w:rsidP="00274CA1">
      <w:pPr>
        <w:ind w:left="1134" w:hanging="1134"/>
        <w:rPr>
          <w:rFonts w:eastAsiaTheme="minorEastAsia"/>
          <w:lang w:eastAsia="zh-CN"/>
        </w:rPr>
      </w:pPr>
      <w:r w:rsidRPr="00DE536C">
        <w:rPr>
          <w:rFonts w:eastAsiaTheme="minorEastAsia"/>
          <w:lang w:eastAsia="zh-CN"/>
        </w:rPr>
        <w:t>R4-1912896</w:t>
      </w:r>
      <w:r w:rsidR="00933D2F" w:rsidRPr="00DE536C">
        <w:rPr>
          <w:rFonts w:eastAsiaTheme="minorEastAsia" w:hint="eastAsia"/>
          <w:lang w:eastAsia="zh-CN"/>
        </w:rPr>
        <w:tab/>
      </w:r>
      <w:r w:rsidRPr="00DE536C">
        <w:rPr>
          <w:rFonts w:eastAsiaTheme="minorEastAsia"/>
          <w:lang w:eastAsia="zh-CN"/>
        </w:rPr>
        <w:t>TP for TR 38.883: Conclusion for the feasibility study of FR2 DL 256QAM</w:t>
      </w:r>
    </w:p>
    <w:p w:rsidR="00444FA9" w:rsidRPr="00DE536C" w:rsidRDefault="00274CA1" w:rsidP="00444FA9">
      <w:pPr>
        <w:pStyle w:val="afd"/>
        <w:numPr>
          <w:ilvl w:val="1"/>
          <w:numId w:val="23"/>
        </w:numPr>
        <w:spacing w:after="100" w:afterAutospacing="1"/>
        <w:ind w:leftChars="0"/>
        <w:jc w:val="left"/>
        <w:rPr>
          <w:rFonts w:ascii="Times New Roman" w:eastAsiaTheme="minorEastAsia" w:hAnsi="Times New Roman"/>
          <w:sz w:val="20"/>
          <w:szCs w:val="20"/>
          <w:lang w:eastAsia="zh-CN"/>
        </w:rPr>
      </w:pPr>
      <w:r w:rsidRPr="00DE536C">
        <w:rPr>
          <w:rFonts w:ascii="Times New Roman" w:eastAsiaTheme="minorEastAsia" w:hAnsi="Times New Roman"/>
          <w:sz w:val="20"/>
          <w:szCs w:val="20"/>
          <w:lang w:eastAsia="zh-CN"/>
        </w:rPr>
        <w:t>Updated</w:t>
      </w:r>
      <w:r w:rsidR="00444FA9" w:rsidRPr="00DE536C">
        <w:rPr>
          <w:rFonts w:ascii="Times New Roman" w:eastAsiaTheme="minorEastAsia" w:hAnsi="Times New Roman"/>
          <w:sz w:val="20"/>
          <w:szCs w:val="20"/>
          <w:lang w:eastAsia="zh-CN"/>
        </w:rPr>
        <w:t xml:space="preserve"> link level simulation results and </w:t>
      </w:r>
      <w:r w:rsidR="00933D2F" w:rsidRPr="00DE536C">
        <w:rPr>
          <w:rFonts w:ascii="Times New Roman" w:eastAsiaTheme="minorEastAsia" w:hAnsi="Times New Roman" w:hint="eastAsia"/>
          <w:sz w:val="20"/>
          <w:szCs w:val="20"/>
          <w:lang w:eastAsia="zh-CN"/>
        </w:rPr>
        <w:t xml:space="preserve">conclusion </w:t>
      </w:r>
      <w:r w:rsidR="00444FA9" w:rsidRPr="00DE536C">
        <w:rPr>
          <w:rFonts w:ascii="Times New Roman" w:eastAsiaTheme="minorEastAsia" w:hAnsi="Times New Roman"/>
          <w:sz w:val="20"/>
          <w:szCs w:val="20"/>
          <w:lang w:eastAsia="zh-CN"/>
        </w:rPr>
        <w:t>were captured in the TR.</w:t>
      </w:r>
    </w:p>
    <w:p w:rsidR="00444FA9" w:rsidRPr="00DE536C" w:rsidRDefault="00274CA1" w:rsidP="00444FA9">
      <w:pPr>
        <w:pStyle w:val="afd"/>
        <w:numPr>
          <w:ilvl w:val="1"/>
          <w:numId w:val="23"/>
        </w:numPr>
        <w:spacing w:after="100" w:afterAutospacing="1"/>
        <w:ind w:leftChars="0"/>
        <w:jc w:val="left"/>
        <w:rPr>
          <w:rFonts w:ascii="Times New Roman" w:eastAsiaTheme="minorEastAsia" w:hAnsi="Times New Roman"/>
          <w:sz w:val="20"/>
          <w:szCs w:val="20"/>
          <w:lang w:eastAsia="zh-CN"/>
        </w:rPr>
      </w:pPr>
      <w:r w:rsidRPr="00DE536C">
        <w:rPr>
          <w:rFonts w:ascii="Times New Roman" w:eastAsiaTheme="minorEastAsia" w:hAnsi="Times New Roman"/>
          <w:sz w:val="20"/>
          <w:szCs w:val="20"/>
          <w:lang w:eastAsia="zh-CN"/>
        </w:rPr>
        <w:t>Updated</w:t>
      </w:r>
      <w:r w:rsidRPr="00DE536C">
        <w:rPr>
          <w:rFonts w:ascii="Times New Roman" w:eastAsiaTheme="minorEastAsia" w:hAnsi="Times New Roman" w:hint="eastAsia"/>
          <w:sz w:val="20"/>
          <w:szCs w:val="20"/>
          <w:lang w:eastAsia="zh-CN"/>
        </w:rPr>
        <w:t xml:space="preserve"> s</w:t>
      </w:r>
      <w:r w:rsidR="00444FA9" w:rsidRPr="00DE536C">
        <w:rPr>
          <w:rFonts w:ascii="Times New Roman" w:eastAsiaTheme="minorEastAsia" w:hAnsi="Times New Roman"/>
          <w:sz w:val="20"/>
          <w:szCs w:val="20"/>
          <w:lang w:eastAsia="zh-CN"/>
        </w:rPr>
        <w:t xml:space="preserve">ystem level simulation </w:t>
      </w:r>
      <w:r w:rsidRPr="00DE536C">
        <w:rPr>
          <w:rFonts w:ascii="Times New Roman" w:eastAsiaTheme="minorEastAsia" w:hAnsi="Times New Roman"/>
          <w:sz w:val="20"/>
          <w:szCs w:val="20"/>
          <w:lang w:eastAsia="zh-CN"/>
        </w:rPr>
        <w:t xml:space="preserve">results </w:t>
      </w:r>
      <w:r w:rsidR="00933D2F" w:rsidRPr="00DE536C">
        <w:rPr>
          <w:rFonts w:ascii="Times New Roman" w:eastAsiaTheme="minorEastAsia" w:hAnsi="Times New Roman" w:hint="eastAsia"/>
          <w:sz w:val="20"/>
          <w:szCs w:val="20"/>
          <w:lang w:eastAsia="zh-CN"/>
        </w:rPr>
        <w:t xml:space="preserve">and conclusion </w:t>
      </w:r>
      <w:r w:rsidRPr="00DE536C">
        <w:rPr>
          <w:rFonts w:ascii="Times New Roman" w:eastAsiaTheme="minorEastAsia" w:hAnsi="Times New Roman"/>
          <w:sz w:val="20"/>
          <w:szCs w:val="20"/>
          <w:lang w:eastAsia="zh-CN"/>
        </w:rPr>
        <w:t>were captured in the TR</w:t>
      </w:r>
      <w:r w:rsidRPr="00DE536C">
        <w:rPr>
          <w:rFonts w:ascii="Times New Roman" w:eastAsiaTheme="minorEastAsia" w:hAnsi="Times New Roman" w:hint="eastAsia"/>
          <w:sz w:val="20"/>
          <w:szCs w:val="20"/>
          <w:lang w:eastAsia="zh-CN"/>
        </w:rPr>
        <w:t>.</w:t>
      </w:r>
    </w:p>
    <w:p w:rsidR="00933D2F" w:rsidRPr="00DE536C" w:rsidRDefault="00933D2F" w:rsidP="00444FA9">
      <w:pPr>
        <w:pStyle w:val="afd"/>
        <w:numPr>
          <w:ilvl w:val="1"/>
          <w:numId w:val="23"/>
        </w:numPr>
        <w:spacing w:after="100" w:afterAutospacing="1"/>
        <w:ind w:leftChars="0"/>
        <w:jc w:val="left"/>
        <w:rPr>
          <w:rFonts w:ascii="Times New Roman" w:eastAsiaTheme="minorEastAsia" w:hAnsi="Times New Roman"/>
          <w:sz w:val="20"/>
          <w:szCs w:val="20"/>
          <w:lang w:eastAsia="zh-CN"/>
        </w:rPr>
      </w:pPr>
      <w:r w:rsidRPr="00DE536C">
        <w:rPr>
          <w:rFonts w:ascii="Times New Roman" w:eastAsiaTheme="minorEastAsia" w:hAnsi="Times New Roman" w:hint="eastAsia"/>
          <w:sz w:val="20"/>
          <w:szCs w:val="20"/>
          <w:lang w:eastAsia="zh-CN"/>
        </w:rPr>
        <w:t xml:space="preserve">BS </w:t>
      </w:r>
      <w:r w:rsidRPr="00DE536C">
        <w:rPr>
          <w:rFonts w:ascii="Times New Roman" w:eastAsiaTheme="minorEastAsia" w:hAnsi="Times New Roman"/>
          <w:sz w:val="20"/>
          <w:szCs w:val="20"/>
          <w:lang w:eastAsia="zh-CN"/>
        </w:rPr>
        <w:t>implementation</w:t>
      </w:r>
      <w:r w:rsidRPr="00DE536C">
        <w:rPr>
          <w:rFonts w:ascii="Times New Roman" w:eastAsiaTheme="minorEastAsia" w:hAnsi="Times New Roman" w:hint="eastAsia"/>
          <w:sz w:val="20"/>
          <w:szCs w:val="20"/>
          <w:lang w:eastAsia="zh-CN"/>
        </w:rPr>
        <w:t xml:space="preserve"> study was finished to concluded that </w:t>
      </w:r>
      <w:bookmarkStart w:id="1" w:name="OLE_LINK1"/>
      <w:r w:rsidRPr="00DE536C">
        <w:rPr>
          <w:rFonts w:ascii="Times New Roman" w:eastAsiaTheme="minorEastAsia" w:hAnsi="Times New Roman"/>
          <w:sz w:val="20"/>
          <w:szCs w:val="20"/>
          <w:lang w:eastAsia="zh-CN"/>
        </w:rPr>
        <w:t>support of FR2 DL 256QAM is feasible</w:t>
      </w:r>
      <w:bookmarkEnd w:id="1"/>
      <w:r w:rsidRPr="00DE536C">
        <w:rPr>
          <w:rFonts w:ascii="Times New Roman" w:eastAsiaTheme="minorEastAsia" w:hAnsi="Times New Roman"/>
          <w:sz w:val="20"/>
          <w:szCs w:val="20"/>
          <w:lang w:eastAsia="zh-CN"/>
        </w:rPr>
        <w:t xml:space="preserve"> from BS implementation perspective</w:t>
      </w:r>
    </w:p>
    <w:p w:rsidR="00933D2F" w:rsidRPr="00DE536C" w:rsidRDefault="00933D2F" w:rsidP="00933D2F">
      <w:pPr>
        <w:pStyle w:val="afd"/>
        <w:numPr>
          <w:ilvl w:val="1"/>
          <w:numId w:val="23"/>
        </w:numPr>
        <w:spacing w:after="100" w:afterAutospacing="1"/>
        <w:ind w:leftChars="0"/>
        <w:jc w:val="left"/>
        <w:rPr>
          <w:rFonts w:ascii="Times New Roman" w:eastAsiaTheme="minorEastAsia" w:hAnsi="Times New Roman"/>
          <w:sz w:val="20"/>
          <w:szCs w:val="20"/>
          <w:lang w:eastAsia="zh-CN"/>
        </w:rPr>
      </w:pPr>
      <w:r w:rsidRPr="00DE536C">
        <w:rPr>
          <w:rFonts w:ascii="Times New Roman" w:eastAsiaTheme="minorEastAsia" w:hAnsi="Times New Roman" w:hint="eastAsia"/>
          <w:sz w:val="20"/>
          <w:szCs w:val="20"/>
          <w:lang w:eastAsia="zh-CN"/>
        </w:rPr>
        <w:t>Final c</w:t>
      </w:r>
      <w:r w:rsidR="00274CA1" w:rsidRPr="00DE536C">
        <w:rPr>
          <w:rFonts w:ascii="Times New Roman" w:eastAsiaTheme="minorEastAsia" w:hAnsi="Times New Roman"/>
          <w:sz w:val="20"/>
          <w:szCs w:val="20"/>
          <w:lang w:eastAsia="zh-CN"/>
        </w:rPr>
        <w:t xml:space="preserve">onclusion was made </w:t>
      </w:r>
      <w:r w:rsidR="00B73014" w:rsidRPr="00DE536C">
        <w:rPr>
          <w:rFonts w:ascii="Times New Roman" w:eastAsiaTheme="minorEastAsia" w:hAnsi="Times New Roman" w:hint="eastAsia"/>
          <w:sz w:val="20"/>
          <w:szCs w:val="20"/>
          <w:lang w:eastAsia="zh-CN"/>
        </w:rPr>
        <w:t xml:space="preserve">that </w:t>
      </w:r>
      <w:r w:rsidR="00B73014" w:rsidRPr="00DE536C">
        <w:rPr>
          <w:rFonts w:ascii="Times New Roman" w:eastAsiaTheme="minorEastAsia" w:hAnsi="Times New Roman"/>
          <w:sz w:val="20"/>
          <w:szCs w:val="20"/>
          <w:lang w:eastAsia="zh-CN"/>
        </w:rPr>
        <w:t>FR2 DL 256QAM is feasible and beneficial</w:t>
      </w:r>
      <w:r w:rsidR="00274CA1" w:rsidRPr="00DE536C">
        <w:rPr>
          <w:rFonts w:ascii="Times New Roman" w:eastAsiaTheme="minorEastAsia" w:hAnsi="Times New Roman"/>
          <w:sz w:val="20"/>
          <w:szCs w:val="20"/>
          <w:lang w:eastAsia="zh-CN"/>
        </w:rPr>
        <w:t>.</w:t>
      </w:r>
    </w:p>
    <w:p w:rsidR="00444FA9" w:rsidRPr="00DE536C" w:rsidRDefault="00444FA9" w:rsidP="00444FA9">
      <w:pPr>
        <w:pStyle w:val="afd"/>
        <w:ind w:leftChars="0" w:left="0"/>
        <w:jc w:val="left"/>
        <w:rPr>
          <w:rFonts w:ascii="Times New Roman" w:eastAsiaTheme="minorEastAsia" w:hAnsi="Times New Roman"/>
          <w:b/>
          <w:sz w:val="20"/>
          <w:szCs w:val="20"/>
          <w:lang w:eastAsia="zh-CN"/>
        </w:rPr>
      </w:pPr>
    </w:p>
    <w:p w:rsidR="00933D2F" w:rsidRPr="00DE536C" w:rsidRDefault="00933D2F" w:rsidP="00933D2F">
      <w:pPr>
        <w:pStyle w:val="4"/>
        <w:rPr>
          <w:rFonts w:eastAsiaTheme="minorEastAsia"/>
          <w:lang w:eastAsia="zh-CN"/>
        </w:rPr>
      </w:pPr>
      <w:r w:rsidRPr="00DE536C">
        <w:rPr>
          <w:rFonts w:hint="eastAsia"/>
          <w:lang w:eastAsia="ja-JP"/>
        </w:rPr>
        <w:t>RAN4 #9</w:t>
      </w:r>
      <w:r w:rsidRPr="00DE536C">
        <w:rPr>
          <w:rFonts w:eastAsiaTheme="minorEastAsia" w:hint="eastAsia"/>
          <w:lang w:eastAsia="zh-CN"/>
        </w:rPr>
        <w:t>3</w:t>
      </w:r>
    </w:p>
    <w:p w:rsidR="00933D2F" w:rsidRPr="00DE536C" w:rsidRDefault="009353E7" w:rsidP="00933D2F">
      <w:pPr>
        <w:ind w:left="1134" w:hanging="1134"/>
        <w:rPr>
          <w:rFonts w:eastAsiaTheme="minorEastAsia"/>
          <w:lang w:eastAsia="zh-CN"/>
        </w:rPr>
      </w:pPr>
      <w:hyperlink r:id="rId15" w:history="1">
        <w:r w:rsidR="00933D2F" w:rsidRPr="00DE536C">
          <w:rPr>
            <w:rFonts w:eastAsiaTheme="minorEastAsia"/>
            <w:lang w:eastAsia="zh-CN"/>
          </w:rPr>
          <w:t>R4-1913902</w:t>
        </w:r>
      </w:hyperlink>
      <w:r w:rsidR="00933D2F" w:rsidRPr="00DE536C">
        <w:rPr>
          <w:rFonts w:eastAsiaTheme="minorEastAsia"/>
          <w:lang w:eastAsia="zh-CN"/>
        </w:rPr>
        <w:tab/>
        <w:t>Draft TR 38.883 for FR2 DL 256QAM v0.2.0</w:t>
      </w:r>
    </w:p>
    <w:p w:rsidR="00E203E8" w:rsidRPr="00DE536C" w:rsidRDefault="009353E7" w:rsidP="00933D2F">
      <w:pPr>
        <w:ind w:left="1134" w:hanging="1134"/>
        <w:rPr>
          <w:rFonts w:eastAsiaTheme="minorEastAsia"/>
          <w:lang w:eastAsia="zh-CN"/>
        </w:rPr>
      </w:pPr>
      <w:hyperlink r:id="rId16" w:history="1">
        <w:r w:rsidR="00A040AF" w:rsidRPr="00DE536C">
          <w:rPr>
            <w:rFonts w:eastAsiaTheme="minorEastAsia"/>
            <w:lang w:eastAsia="zh-CN"/>
          </w:rPr>
          <w:t>R4-1913493</w:t>
        </w:r>
      </w:hyperlink>
      <w:r w:rsidR="00A040AF" w:rsidRPr="00DE536C">
        <w:rPr>
          <w:rFonts w:eastAsiaTheme="minorEastAsia"/>
          <w:lang w:eastAsia="zh-CN"/>
        </w:rPr>
        <w:tab/>
        <w:t>TP to TR 38.883 Updated link level simulation results for FR2 DL 256QAM</w:t>
      </w:r>
    </w:p>
    <w:p w:rsidR="00E203E8" w:rsidRPr="00DE536C" w:rsidRDefault="009353E7" w:rsidP="00933D2F">
      <w:pPr>
        <w:ind w:left="1134" w:hanging="1134"/>
        <w:rPr>
          <w:rFonts w:eastAsiaTheme="minorEastAsia"/>
          <w:lang w:eastAsia="zh-CN"/>
        </w:rPr>
      </w:pPr>
      <w:hyperlink r:id="rId17" w:history="1">
        <w:r w:rsidR="00A040AF" w:rsidRPr="00DE536C">
          <w:rPr>
            <w:rFonts w:eastAsiaTheme="minorEastAsia"/>
            <w:lang w:eastAsia="zh-CN"/>
          </w:rPr>
          <w:t>R4-1913733</w:t>
        </w:r>
      </w:hyperlink>
      <w:r w:rsidR="00A040AF" w:rsidRPr="00DE536C">
        <w:rPr>
          <w:rFonts w:eastAsiaTheme="minorEastAsia"/>
          <w:lang w:eastAsia="zh-CN"/>
        </w:rPr>
        <w:tab/>
        <w:t>Updated simulation results for 256QAM for FR2</w:t>
      </w:r>
    </w:p>
    <w:p w:rsidR="00E203E8" w:rsidRPr="00DE536C" w:rsidRDefault="009353E7" w:rsidP="00933D2F">
      <w:pPr>
        <w:ind w:left="1134" w:hanging="1134"/>
        <w:rPr>
          <w:rFonts w:eastAsiaTheme="minorEastAsia"/>
          <w:lang w:eastAsia="zh-CN"/>
        </w:rPr>
      </w:pPr>
      <w:hyperlink r:id="rId18" w:history="1">
        <w:r w:rsidR="00A040AF" w:rsidRPr="00DE536C">
          <w:rPr>
            <w:rFonts w:eastAsiaTheme="minorEastAsia"/>
            <w:lang w:eastAsia="zh-CN"/>
          </w:rPr>
          <w:t>R4-1913734</w:t>
        </w:r>
      </w:hyperlink>
      <w:r w:rsidR="00A040AF" w:rsidRPr="00DE536C">
        <w:rPr>
          <w:rFonts w:eastAsiaTheme="minorEastAsia"/>
          <w:lang w:eastAsia="zh-CN"/>
        </w:rPr>
        <w:tab/>
        <w:t>TP for TR 38.883: Updated link level simulation for 256QAM for FR2</w:t>
      </w:r>
    </w:p>
    <w:p w:rsidR="00E203E8" w:rsidRPr="00DE536C" w:rsidRDefault="009353E7" w:rsidP="00933D2F">
      <w:pPr>
        <w:ind w:left="1134" w:hanging="1134"/>
        <w:rPr>
          <w:rFonts w:eastAsiaTheme="minorEastAsia"/>
          <w:lang w:eastAsia="zh-CN"/>
        </w:rPr>
      </w:pPr>
      <w:hyperlink r:id="rId19" w:history="1">
        <w:r w:rsidR="00A040AF" w:rsidRPr="00DE536C">
          <w:rPr>
            <w:rFonts w:eastAsiaTheme="minorEastAsia"/>
            <w:lang w:eastAsia="zh-CN"/>
          </w:rPr>
          <w:t>R4-1914081</w:t>
        </w:r>
      </w:hyperlink>
      <w:r w:rsidR="00A040AF" w:rsidRPr="00DE536C">
        <w:rPr>
          <w:rFonts w:eastAsiaTheme="minorEastAsia"/>
          <w:lang w:eastAsia="zh-CN"/>
        </w:rPr>
        <w:tab/>
        <w:t>TP to TR 38.883 Updated FR2 DL 256QAM link level simulation results</w:t>
      </w:r>
    </w:p>
    <w:p w:rsidR="00A040AF" w:rsidRPr="00DE536C" w:rsidRDefault="009353E7" w:rsidP="00933D2F">
      <w:pPr>
        <w:ind w:left="1134" w:hanging="1134"/>
        <w:rPr>
          <w:rFonts w:eastAsiaTheme="minorEastAsia"/>
          <w:lang w:eastAsia="zh-CN"/>
        </w:rPr>
      </w:pPr>
      <w:hyperlink r:id="rId20" w:history="1">
        <w:r w:rsidR="00A040AF" w:rsidRPr="00DE536C">
          <w:rPr>
            <w:rFonts w:eastAsiaTheme="minorEastAsia"/>
            <w:lang w:eastAsia="zh-CN"/>
          </w:rPr>
          <w:t>R4-1914568</w:t>
        </w:r>
      </w:hyperlink>
      <w:r w:rsidR="00A040AF" w:rsidRPr="00DE536C">
        <w:rPr>
          <w:rFonts w:eastAsiaTheme="minorEastAsia"/>
          <w:lang w:eastAsia="zh-CN"/>
        </w:rPr>
        <w:tab/>
        <w:t>TP to TR 38.883: Updated Section 5 System level simulation</w:t>
      </w:r>
    </w:p>
    <w:p w:rsidR="00933D2F" w:rsidRPr="00DE536C" w:rsidRDefault="00127286" w:rsidP="00933D2F">
      <w:pPr>
        <w:pStyle w:val="afd"/>
        <w:numPr>
          <w:ilvl w:val="1"/>
          <w:numId w:val="23"/>
        </w:numPr>
        <w:spacing w:after="100" w:afterAutospacing="1"/>
        <w:ind w:leftChars="0"/>
        <w:jc w:val="left"/>
        <w:rPr>
          <w:rFonts w:ascii="Times New Roman" w:eastAsiaTheme="minorEastAsia" w:hAnsi="Times New Roman"/>
          <w:sz w:val="20"/>
          <w:szCs w:val="20"/>
          <w:lang w:eastAsia="zh-CN"/>
        </w:rPr>
      </w:pPr>
      <w:r w:rsidRPr="00DE536C">
        <w:rPr>
          <w:rFonts w:ascii="Times New Roman" w:eastAsiaTheme="minorEastAsia" w:hAnsi="Times New Roman" w:hint="eastAsia"/>
          <w:sz w:val="20"/>
          <w:szCs w:val="20"/>
          <w:lang w:eastAsia="zh-CN"/>
        </w:rPr>
        <w:t xml:space="preserve">Further supplementary and </w:t>
      </w:r>
      <w:r w:rsidRPr="00DE536C">
        <w:rPr>
          <w:rFonts w:ascii="Times New Roman" w:eastAsiaTheme="minorEastAsia" w:hAnsi="Times New Roman"/>
          <w:sz w:val="20"/>
          <w:szCs w:val="20"/>
          <w:lang w:eastAsia="zh-CN"/>
        </w:rPr>
        <w:t>editorial</w:t>
      </w:r>
      <w:r w:rsidRPr="00DE536C">
        <w:rPr>
          <w:rFonts w:ascii="Times New Roman" w:eastAsiaTheme="minorEastAsia" w:hAnsi="Times New Roman" w:hint="eastAsia"/>
          <w:sz w:val="20"/>
          <w:szCs w:val="20"/>
          <w:lang w:eastAsia="zh-CN"/>
        </w:rPr>
        <w:t xml:space="preserve"> u</w:t>
      </w:r>
      <w:r w:rsidR="00933D2F" w:rsidRPr="00DE536C">
        <w:rPr>
          <w:rFonts w:ascii="Times New Roman" w:eastAsiaTheme="minorEastAsia" w:hAnsi="Times New Roman"/>
          <w:sz w:val="20"/>
          <w:szCs w:val="20"/>
          <w:lang w:eastAsia="zh-CN"/>
        </w:rPr>
        <w:t>pdated link level simulation results were captured in the TR.</w:t>
      </w:r>
    </w:p>
    <w:p w:rsidR="00ED0B0B" w:rsidRPr="00DE536C" w:rsidRDefault="00ED0B0B" w:rsidP="00ED0B0B">
      <w:pPr>
        <w:pStyle w:val="afd"/>
        <w:numPr>
          <w:ilvl w:val="1"/>
          <w:numId w:val="23"/>
        </w:numPr>
        <w:spacing w:after="100" w:afterAutospacing="1"/>
        <w:ind w:leftChars="0"/>
        <w:jc w:val="left"/>
        <w:rPr>
          <w:rFonts w:ascii="Times New Roman" w:eastAsiaTheme="minorEastAsia" w:hAnsi="Times New Roman"/>
          <w:sz w:val="20"/>
          <w:szCs w:val="20"/>
          <w:lang w:eastAsia="zh-CN"/>
        </w:rPr>
      </w:pPr>
      <w:r w:rsidRPr="00DE536C">
        <w:rPr>
          <w:rFonts w:ascii="Times New Roman" w:eastAsiaTheme="minorEastAsia" w:hAnsi="Times New Roman"/>
          <w:sz w:val="20"/>
          <w:szCs w:val="20"/>
          <w:lang w:eastAsia="zh-CN"/>
        </w:rPr>
        <w:t>BS TX EVM core requireme</w:t>
      </w:r>
      <w:r w:rsidRPr="00DE536C">
        <w:rPr>
          <w:rFonts w:ascii="Times New Roman" w:eastAsiaTheme="minorEastAsia" w:hAnsi="Times New Roman" w:hint="eastAsia"/>
          <w:sz w:val="20"/>
          <w:szCs w:val="20"/>
          <w:lang w:eastAsia="zh-CN"/>
        </w:rPr>
        <w:t>nt</w:t>
      </w:r>
      <w:r w:rsidRPr="00DE536C">
        <w:rPr>
          <w:rFonts w:ascii="Times New Roman" w:eastAsiaTheme="minorEastAsia" w:hAnsi="Times New Roman"/>
          <w:sz w:val="20"/>
          <w:szCs w:val="20"/>
          <w:lang w:eastAsia="zh-CN"/>
        </w:rPr>
        <w:t xml:space="preserve"> for DL 256QAM FR2 is agreed as 3.5%</w:t>
      </w:r>
    </w:p>
    <w:p w:rsidR="00DE536C" w:rsidRPr="00DE536C" w:rsidRDefault="00DE536C" w:rsidP="00DE536C">
      <w:pPr>
        <w:pStyle w:val="4"/>
        <w:rPr>
          <w:rFonts w:eastAsiaTheme="minorEastAsia"/>
          <w:lang w:eastAsia="zh-CN"/>
        </w:rPr>
      </w:pPr>
      <w:r w:rsidRPr="00DE536C">
        <w:rPr>
          <w:rFonts w:hint="eastAsia"/>
          <w:lang w:eastAsia="ja-JP"/>
        </w:rPr>
        <w:t>RAN4 #9</w:t>
      </w:r>
      <w:r>
        <w:rPr>
          <w:rFonts w:eastAsiaTheme="minorEastAsia" w:hint="eastAsia"/>
          <w:lang w:eastAsia="zh-CN"/>
        </w:rPr>
        <w:t>4e</w:t>
      </w:r>
    </w:p>
    <w:p w:rsidR="00DE536C" w:rsidRPr="002857C5" w:rsidRDefault="009353E7" w:rsidP="00DE536C">
      <w:pPr>
        <w:ind w:left="1134" w:hanging="1134"/>
        <w:rPr>
          <w:rFonts w:eastAsiaTheme="minorEastAsia"/>
          <w:highlight w:val="yellow"/>
          <w:lang w:eastAsia="zh-CN"/>
        </w:rPr>
      </w:pPr>
      <w:hyperlink r:id="rId21" w:history="1">
        <w:r w:rsidR="00DE536C" w:rsidRPr="002857C5">
          <w:rPr>
            <w:rFonts w:eastAsiaTheme="minorEastAsia"/>
            <w:highlight w:val="yellow"/>
            <w:lang w:eastAsia="zh-CN"/>
          </w:rPr>
          <w:t>R4-</w:t>
        </w:r>
        <w:r w:rsidR="00657641" w:rsidRPr="002857C5">
          <w:rPr>
            <w:rFonts w:eastAsiaTheme="minorEastAsia" w:hint="eastAsia"/>
            <w:highlight w:val="yellow"/>
            <w:lang w:eastAsia="zh-CN"/>
          </w:rPr>
          <w:t>2000909</w:t>
        </w:r>
      </w:hyperlink>
      <w:r w:rsidR="00DE536C" w:rsidRPr="002857C5">
        <w:rPr>
          <w:rFonts w:eastAsiaTheme="minorEastAsia"/>
          <w:highlight w:val="yellow"/>
          <w:lang w:eastAsia="zh-CN"/>
        </w:rPr>
        <w:tab/>
        <w:t>Draft TR 38.883 for FR2 DL 256QAM v</w:t>
      </w:r>
      <w:r w:rsidR="00657641" w:rsidRPr="002857C5">
        <w:rPr>
          <w:rFonts w:eastAsiaTheme="minorEastAsia" w:hint="eastAsia"/>
          <w:highlight w:val="yellow"/>
          <w:lang w:eastAsia="zh-CN"/>
        </w:rPr>
        <w:t>1</w:t>
      </w:r>
      <w:r w:rsidR="00DE536C" w:rsidRPr="002857C5">
        <w:rPr>
          <w:rFonts w:eastAsiaTheme="minorEastAsia"/>
          <w:highlight w:val="yellow"/>
          <w:lang w:eastAsia="zh-CN"/>
        </w:rPr>
        <w:t>.</w:t>
      </w:r>
      <w:r w:rsidR="00657641" w:rsidRPr="002857C5">
        <w:rPr>
          <w:rFonts w:eastAsiaTheme="minorEastAsia" w:hint="eastAsia"/>
          <w:highlight w:val="yellow"/>
          <w:lang w:eastAsia="zh-CN"/>
        </w:rPr>
        <w:t>1</w:t>
      </w:r>
      <w:r w:rsidR="00DE536C" w:rsidRPr="002857C5">
        <w:rPr>
          <w:rFonts w:eastAsiaTheme="minorEastAsia"/>
          <w:highlight w:val="yellow"/>
          <w:lang w:eastAsia="zh-CN"/>
        </w:rPr>
        <w:t>.0</w:t>
      </w:r>
    </w:p>
    <w:p w:rsidR="004D0959" w:rsidRPr="002857C5" w:rsidRDefault="004D0959" w:rsidP="00DE536C">
      <w:pPr>
        <w:ind w:left="1134" w:hanging="1134"/>
        <w:rPr>
          <w:rFonts w:eastAsiaTheme="minorEastAsia"/>
          <w:highlight w:val="yellow"/>
          <w:lang w:eastAsia="zh-CN"/>
        </w:rPr>
      </w:pPr>
      <w:r w:rsidRPr="002857C5">
        <w:rPr>
          <w:rFonts w:eastAsiaTheme="minorEastAsia"/>
          <w:highlight w:val="yellow"/>
          <w:lang w:eastAsia="zh-CN"/>
        </w:rPr>
        <w:t>R4-2000910</w:t>
      </w:r>
      <w:r w:rsidRPr="002857C5">
        <w:rPr>
          <w:rFonts w:eastAsiaTheme="minorEastAsia"/>
          <w:highlight w:val="yellow"/>
          <w:lang w:eastAsia="zh-CN"/>
        </w:rPr>
        <w:tab/>
        <w:t>TP for TR 38.883 BS RF requirements for FR2 DL 256QAM</w:t>
      </w:r>
    </w:p>
    <w:p w:rsidR="004D0959" w:rsidRPr="002857C5" w:rsidRDefault="004D0959" w:rsidP="00DE536C">
      <w:pPr>
        <w:ind w:left="1134" w:hanging="1134"/>
        <w:rPr>
          <w:rFonts w:eastAsiaTheme="minorEastAsia"/>
          <w:highlight w:val="yellow"/>
          <w:lang w:eastAsia="zh-CN"/>
        </w:rPr>
      </w:pPr>
      <w:r w:rsidRPr="002857C5">
        <w:rPr>
          <w:rFonts w:eastAsiaTheme="minorEastAsia"/>
          <w:highlight w:val="yellow"/>
          <w:lang w:eastAsia="zh-CN"/>
        </w:rPr>
        <w:t>R4-2001189</w:t>
      </w:r>
      <w:r w:rsidRPr="002857C5">
        <w:rPr>
          <w:rFonts w:eastAsiaTheme="minorEastAsia"/>
          <w:highlight w:val="yellow"/>
          <w:lang w:eastAsia="zh-CN"/>
        </w:rPr>
        <w:tab/>
        <w:t>NR BS TX EVM for FR2 DL 256QAM</w:t>
      </w:r>
    </w:p>
    <w:p w:rsidR="00CE4211" w:rsidRPr="002857C5" w:rsidRDefault="00CE4211" w:rsidP="00DE536C">
      <w:pPr>
        <w:ind w:left="1134" w:hanging="1134"/>
        <w:rPr>
          <w:rFonts w:eastAsiaTheme="minorEastAsia"/>
          <w:highlight w:val="yellow"/>
          <w:lang w:eastAsia="zh-CN"/>
        </w:rPr>
      </w:pPr>
      <w:r w:rsidRPr="002857C5">
        <w:rPr>
          <w:rFonts w:eastAsiaTheme="minorEastAsia"/>
          <w:highlight w:val="yellow"/>
          <w:lang w:eastAsia="zh-CN"/>
        </w:rPr>
        <w:t>R4-2002802</w:t>
      </w:r>
      <w:r w:rsidRPr="002857C5">
        <w:rPr>
          <w:rFonts w:eastAsiaTheme="minorEastAsia"/>
          <w:highlight w:val="yellow"/>
          <w:lang w:eastAsia="zh-CN"/>
        </w:rPr>
        <w:tab/>
        <w:t>CR to TS 38.104 Introduction of FR2 DL 256QAM</w:t>
      </w:r>
    </w:p>
    <w:p w:rsidR="00CE4211" w:rsidRPr="002857C5" w:rsidRDefault="00CE4211" w:rsidP="00DE536C">
      <w:pPr>
        <w:ind w:left="1134" w:hanging="1134"/>
        <w:rPr>
          <w:rFonts w:eastAsiaTheme="minorEastAsia"/>
          <w:highlight w:val="yellow"/>
          <w:lang w:eastAsia="zh-CN"/>
        </w:rPr>
      </w:pPr>
      <w:r w:rsidRPr="002857C5">
        <w:rPr>
          <w:rFonts w:eastAsiaTheme="minorEastAsia"/>
          <w:highlight w:val="yellow"/>
          <w:lang w:eastAsia="zh-CN"/>
        </w:rPr>
        <w:t>R4-2001427</w:t>
      </w:r>
      <w:r w:rsidRPr="002857C5">
        <w:rPr>
          <w:rFonts w:eastAsiaTheme="minorEastAsia"/>
          <w:highlight w:val="yellow"/>
          <w:lang w:eastAsia="zh-CN"/>
        </w:rPr>
        <w:tab/>
        <w:t>CR to TS 38.141-2: Introduction of FR2 DL 256QAM</w:t>
      </w:r>
    </w:p>
    <w:p w:rsidR="00CE4211" w:rsidRPr="002857C5" w:rsidRDefault="00AF70B9" w:rsidP="00DE536C">
      <w:pPr>
        <w:ind w:left="1134" w:hanging="1134"/>
        <w:rPr>
          <w:rFonts w:eastAsiaTheme="minorEastAsia"/>
          <w:highlight w:val="yellow"/>
          <w:lang w:eastAsia="zh-CN"/>
        </w:rPr>
      </w:pPr>
      <w:r w:rsidRPr="002857C5">
        <w:rPr>
          <w:rFonts w:eastAsiaTheme="minorEastAsia"/>
          <w:highlight w:val="yellow"/>
          <w:lang w:eastAsia="zh-CN"/>
        </w:rPr>
        <w:t>R4-2002803</w:t>
      </w:r>
      <w:r w:rsidRPr="002857C5">
        <w:rPr>
          <w:rFonts w:eastAsiaTheme="minorEastAsia"/>
          <w:highlight w:val="yellow"/>
          <w:lang w:eastAsia="zh-CN"/>
        </w:rPr>
        <w:tab/>
      </w:r>
      <w:r w:rsidR="00CE4211" w:rsidRPr="002857C5">
        <w:rPr>
          <w:rFonts w:eastAsiaTheme="minorEastAsia"/>
          <w:highlight w:val="yellow"/>
          <w:lang w:eastAsia="zh-CN"/>
        </w:rPr>
        <w:t>WF on the requirements for FR2 DL 256QAM</w:t>
      </w:r>
    </w:p>
    <w:p w:rsidR="00454343" w:rsidRPr="002857C5" w:rsidRDefault="00454343" w:rsidP="00454343">
      <w:pPr>
        <w:pStyle w:val="afd"/>
        <w:numPr>
          <w:ilvl w:val="1"/>
          <w:numId w:val="23"/>
        </w:numPr>
        <w:spacing w:after="100" w:afterAutospacing="1"/>
        <w:ind w:leftChars="0"/>
        <w:jc w:val="left"/>
        <w:rPr>
          <w:rFonts w:ascii="Times New Roman" w:eastAsiaTheme="minorEastAsia" w:hAnsi="Times New Roman"/>
          <w:sz w:val="20"/>
          <w:szCs w:val="20"/>
          <w:highlight w:val="yellow"/>
          <w:lang w:eastAsia="zh-CN"/>
        </w:rPr>
      </w:pPr>
      <w:r w:rsidRPr="002857C5">
        <w:rPr>
          <w:rFonts w:ascii="Times New Roman" w:eastAsiaTheme="minorEastAsia" w:hAnsi="Times New Roman"/>
          <w:sz w:val="20"/>
          <w:szCs w:val="20"/>
          <w:highlight w:val="yellow"/>
          <w:lang w:eastAsia="zh-CN"/>
        </w:rPr>
        <w:t>Agreements for core requirements:</w:t>
      </w:r>
    </w:p>
    <w:p w:rsidR="00454343" w:rsidRPr="002857C5" w:rsidRDefault="00454343" w:rsidP="00454343">
      <w:pPr>
        <w:pStyle w:val="afd"/>
        <w:numPr>
          <w:ilvl w:val="2"/>
          <w:numId w:val="23"/>
        </w:numPr>
        <w:spacing w:after="100" w:afterAutospacing="1"/>
        <w:ind w:leftChars="0"/>
        <w:jc w:val="left"/>
        <w:rPr>
          <w:rFonts w:ascii="Times New Roman" w:eastAsiaTheme="minorEastAsia" w:hAnsi="Times New Roman"/>
          <w:sz w:val="20"/>
          <w:szCs w:val="20"/>
          <w:highlight w:val="yellow"/>
          <w:lang w:eastAsia="zh-CN"/>
        </w:rPr>
      </w:pPr>
      <w:r w:rsidRPr="002857C5">
        <w:rPr>
          <w:rFonts w:ascii="Times New Roman" w:eastAsiaTheme="minorEastAsia" w:hAnsi="Times New Roman"/>
          <w:sz w:val="20"/>
          <w:szCs w:val="20"/>
          <w:highlight w:val="yellow"/>
          <w:lang w:eastAsia="zh-CN"/>
        </w:rPr>
        <w:t xml:space="preserve">Discuss on how to define the UE maximum input level for 256QAM in the next meeting </w:t>
      </w:r>
    </w:p>
    <w:p w:rsidR="00454343" w:rsidRPr="002857C5" w:rsidRDefault="00454343" w:rsidP="00454343">
      <w:pPr>
        <w:pStyle w:val="afd"/>
        <w:numPr>
          <w:ilvl w:val="2"/>
          <w:numId w:val="23"/>
        </w:numPr>
        <w:spacing w:after="100" w:afterAutospacing="1"/>
        <w:ind w:leftChars="0"/>
        <w:jc w:val="left"/>
        <w:rPr>
          <w:rFonts w:ascii="Times New Roman" w:eastAsiaTheme="minorEastAsia" w:hAnsi="Times New Roman"/>
          <w:sz w:val="20"/>
          <w:szCs w:val="20"/>
          <w:highlight w:val="yellow"/>
          <w:lang w:eastAsia="zh-CN"/>
        </w:rPr>
      </w:pPr>
      <w:r w:rsidRPr="002857C5">
        <w:rPr>
          <w:rFonts w:ascii="Times New Roman" w:eastAsiaTheme="minorEastAsia" w:hAnsi="Times New Roman"/>
          <w:sz w:val="20"/>
          <w:szCs w:val="20"/>
          <w:highlight w:val="yellow"/>
          <w:lang w:eastAsia="zh-CN"/>
        </w:rPr>
        <w:t>Agree the BS and UE CRs in a package in Rel-16 WI</w:t>
      </w:r>
    </w:p>
    <w:p w:rsidR="00454343" w:rsidRPr="002857C5" w:rsidRDefault="00454343" w:rsidP="00454343">
      <w:pPr>
        <w:pStyle w:val="afd"/>
        <w:numPr>
          <w:ilvl w:val="2"/>
          <w:numId w:val="23"/>
        </w:numPr>
        <w:spacing w:after="100" w:afterAutospacing="1"/>
        <w:ind w:leftChars="0"/>
        <w:jc w:val="left"/>
        <w:rPr>
          <w:rFonts w:ascii="Times New Roman" w:eastAsiaTheme="minorEastAsia" w:hAnsi="Times New Roman"/>
          <w:sz w:val="20"/>
          <w:szCs w:val="20"/>
          <w:highlight w:val="yellow"/>
          <w:lang w:eastAsia="zh-CN"/>
        </w:rPr>
      </w:pPr>
      <w:r w:rsidRPr="002857C5">
        <w:rPr>
          <w:rFonts w:ascii="Times New Roman" w:eastAsiaTheme="minorEastAsia" w:hAnsi="Times New Roman"/>
          <w:sz w:val="20"/>
          <w:szCs w:val="20"/>
          <w:highlight w:val="yellow"/>
          <w:lang w:eastAsia="zh-CN"/>
        </w:rPr>
        <w:t>Technically endorse the CR to 38.104 (R4-2002802) since no technical concern</w:t>
      </w:r>
    </w:p>
    <w:p w:rsidR="00454343" w:rsidRPr="002857C5" w:rsidRDefault="00454343" w:rsidP="00454343">
      <w:pPr>
        <w:pStyle w:val="afd"/>
        <w:numPr>
          <w:ilvl w:val="1"/>
          <w:numId w:val="23"/>
        </w:numPr>
        <w:spacing w:after="100" w:afterAutospacing="1"/>
        <w:ind w:leftChars="0"/>
        <w:jc w:val="left"/>
        <w:rPr>
          <w:rFonts w:ascii="Times New Roman" w:eastAsiaTheme="minorEastAsia" w:hAnsi="Times New Roman"/>
          <w:sz w:val="20"/>
          <w:szCs w:val="20"/>
          <w:highlight w:val="yellow"/>
          <w:lang w:eastAsia="zh-CN"/>
        </w:rPr>
      </w:pPr>
      <w:r w:rsidRPr="002857C5">
        <w:rPr>
          <w:rFonts w:ascii="Times New Roman" w:eastAsiaTheme="minorEastAsia" w:hAnsi="Times New Roman"/>
          <w:sz w:val="20"/>
          <w:szCs w:val="20"/>
          <w:highlight w:val="yellow"/>
          <w:lang w:eastAsia="zh-CN"/>
        </w:rPr>
        <w:t>Agreement for BS conformance requirement:</w:t>
      </w:r>
    </w:p>
    <w:p w:rsidR="00454343" w:rsidRPr="002857C5" w:rsidRDefault="00454343" w:rsidP="00454343">
      <w:pPr>
        <w:pStyle w:val="afd"/>
        <w:numPr>
          <w:ilvl w:val="2"/>
          <w:numId w:val="23"/>
        </w:numPr>
        <w:spacing w:after="100" w:afterAutospacing="1"/>
        <w:ind w:leftChars="0"/>
        <w:jc w:val="left"/>
        <w:rPr>
          <w:rFonts w:ascii="Times New Roman" w:eastAsiaTheme="minorEastAsia" w:hAnsi="Times New Roman"/>
          <w:sz w:val="20"/>
          <w:szCs w:val="20"/>
          <w:highlight w:val="yellow"/>
          <w:lang w:eastAsia="zh-CN"/>
        </w:rPr>
      </w:pPr>
      <w:r w:rsidRPr="002857C5">
        <w:rPr>
          <w:rFonts w:ascii="Times New Roman" w:eastAsiaTheme="minorEastAsia" w:hAnsi="Times New Roman"/>
          <w:sz w:val="20"/>
          <w:szCs w:val="20"/>
          <w:highlight w:val="yellow"/>
          <w:lang w:eastAsia="zh-CN"/>
        </w:rPr>
        <w:t>Technically endorse the CR to 38.141-2 (R4-2001427) since no technical concern</w:t>
      </w:r>
    </w:p>
    <w:p w:rsidR="00AF70B9" w:rsidRPr="002857C5" w:rsidRDefault="00454343" w:rsidP="00454343">
      <w:pPr>
        <w:pStyle w:val="afd"/>
        <w:numPr>
          <w:ilvl w:val="3"/>
          <w:numId w:val="23"/>
        </w:numPr>
        <w:spacing w:after="100" w:afterAutospacing="1"/>
        <w:ind w:leftChars="0"/>
        <w:jc w:val="left"/>
        <w:rPr>
          <w:rFonts w:ascii="Times New Roman" w:eastAsiaTheme="minorEastAsia" w:hAnsi="Times New Roman"/>
          <w:sz w:val="20"/>
          <w:szCs w:val="20"/>
          <w:highlight w:val="yellow"/>
          <w:lang w:eastAsia="zh-CN"/>
        </w:rPr>
      </w:pPr>
      <w:r w:rsidRPr="002857C5">
        <w:rPr>
          <w:rFonts w:ascii="Times New Roman" w:eastAsiaTheme="minorEastAsia" w:hAnsi="Times New Roman"/>
          <w:sz w:val="20"/>
          <w:szCs w:val="20"/>
          <w:highlight w:val="yellow"/>
          <w:lang w:eastAsia="zh-CN"/>
        </w:rPr>
        <w:t>Modification may be provided in the next meeting for the CR from Spec clear point</w:t>
      </w:r>
    </w:p>
    <w:p w:rsidR="00A040AF" w:rsidRPr="00657641" w:rsidRDefault="00A040AF" w:rsidP="00A040AF">
      <w:pPr>
        <w:pStyle w:val="afd"/>
        <w:spacing w:after="100" w:afterAutospacing="1"/>
        <w:ind w:leftChars="0" w:left="420"/>
        <w:jc w:val="left"/>
        <w:rPr>
          <w:rFonts w:ascii="Times New Roman" w:eastAsiaTheme="minorEastAsia" w:hAnsi="Times New Roman"/>
          <w:sz w:val="20"/>
          <w:szCs w:val="20"/>
          <w:highlight w:val="yellow"/>
          <w:lang w:val="en-GB" w:eastAsia="zh-CN"/>
        </w:rPr>
      </w:pPr>
    </w:p>
    <w:p w:rsidR="00444FA9" w:rsidRPr="004D0959" w:rsidRDefault="00444FA9" w:rsidP="00444FA9">
      <w:pPr>
        <w:pStyle w:val="afd"/>
        <w:ind w:leftChars="0" w:left="0"/>
        <w:jc w:val="left"/>
        <w:rPr>
          <w:rFonts w:ascii="Times New Roman" w:eastAsiaTheme="minorEastAsia" w:hAnsi="Times New Roman"/>
          <w:sz w:val="20"/>
          <w:szCs w:val="20"/>
          <w:lang w:val="en-GB" w:eastAsia="zh-CN"/>
        </w:rPr>
      </w:pPr>
    </w:p>
    <w:p w:rsidR="00701410" w:rsidRDefault="00701410" w:rsidP="008A6EEB">
      <w:pPr>
        <w:rPr>
          <w:rFonts w:eastAsiaTheme="minorEastAsia"/>
          <w:lang w:eastAsia="zh-CN"/>
        </w:rPr>
      </w:pPr>
      <w:r>
        <w:rPr>
          <w:lang w:eastAsia="ja-JP"/>
        </w:rPr>
        <w:t>2.4.2</w:t>
      </w:r>
      <w:r>
        <w:rPr>
          <w:lang w:eastAsia="ja-JP"/>
        </w:rPr>
        <w:tab/>
        <w:t>Remaining Open issues</w:t>
      </w:r>
    </w:p>
    <w:p w:rsidR="007820A1" w:rsidRPr="00F57DC3" w:rsidRDefault="007820A1" w:rsidP="007820A1">
      <w:pPr>
        <w:rPr>
          <w:rFonts w:eastAsiaTheme="minorEastAsia"/>
          <w:lang w:eastAsia="zh-CN"/>
        </w:rPr>
      </w:pPr>
      <w:r>
        <w:rPr>
          <w:rFonts w:eastAsiaTheme="minorEastAsia" w:hint="eastAsia"/>
          <w:lang w:eastAsia="zh-CN"/>
        </w:rPr>
        <w:t>UE requirements for FR2 DL 256QAM</w:t>
      </w: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Default="004F218A" w:rsidP="004F218A">
      <w:pPr>
        <w:pStyle w:val="NO"/>
        <w:rPr>
          <w:rFonts w:ascii="Arial" w:eastAsiaTheme="minorEastAsia" w:hAnsi="Arial" w:cs="Arial"/>
          <w:iCs/>
          <w:color w:val="FF0000"/>
          <w:lang w:eastAsia="zh-CN"/>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BC42DF" w:rsidRPr="00A80CFB" w:rsidRDefault="00BC42DF" w:rsidP="00BC42DF">
      <w:pPr>
        <w:pStyle w:val="NO"/>
        <w:ind w:left="0" w:firstLine="0"/>
        <w:rPr>
          <w:rFonts w:ascii="Arial" w:eastAsiaTheme="minorEastAsia" w:hAnsi="Arial" w:cs="Arial"/>
          <w:iCs/>
          <w:lang w:eastAsia="zh-CN"/>
        </w:rPr>
      </w:pPr>
      <w:r w:rsidRPr="00A80CFB">
        <w:rPr>
          <w:rFonts w:ascii="Arial" w:eastAsiaTheme="minorEastAsia" w:hAnsi="Arial" w:cs="Arial" w:hint="eastAsia"/>
          <w:iCs/>
          <w:lang w:eastAsia="zh-CN"/>
        </w:rPr>
        <w:t>RAN4 #91</w:t>
      </w:r>
      <w:r w:rsidR="00F04636">
        <w:rPr>
          <w:rFonts w:ascii="Arial" w:eastAsiaTheme="minorEastAsia" w:hAnsi="Arial" w:cs="Arial" w:hint="eastAsia"/>
          <w:iCs/>
          <w:lang w:eastAsia="zh-CN"/>
        </w:rPr>
        <w:t>:</w:t>
      </w:r>
    </w:p>
    <w:p w:rsidR="00BC42DF" w:rsidRPr="00BC42DF" w:rsidRDefault="009353E7" w:rsidP="00BC42DF">
      <w:pPr>
        <w:pStyle w:val="afd"/>
        <w:numPr>
          <w:ilvl w:val="0"/>
          <w:numId w:val="19"/>
        </w:numPr>
        <w:snapToGrid w:val="0"/>
        <w:ind w:leftChars="0"/>
        <w:jc w:val="left"/>
        <w:rPr>
          <w:rFonts w:ascii="Times New Roman" w:hAnsi="Times New Roman"/>
          <w:sz w:val="20"/>
          <w:szCs w:val="20"/>
        </w:rPr>
      </w:pPr>
      <w:hyperlink r:id="rId22" w:history="1">
        <w:r w:rsidR="00BE3172" w:rsidRPr="00BC42DF">
          <w:rPr>
            <w:rFonts w:ascii="Times New Roman" w:eastAsiaTheme="minorEastAsia" w:hAnsi="Times New Roman"/>
            <w:sz w:val="20"/>
            <w:szCs w:val="20"/>
            <w:lang w:eastAsia="zh-CN"/>
          </w:rPr>
          <w:t>R4-190</w:t>
        </w:r>
        <w:r w:rsidR="00A80CFB">
          <w:rPr>
            <w:rFonts w:ascii="Times New Roman" w:eastAsiaTheme="minorEastAsia" w:hAnsi="Times New Roman" w:hint="eastAsia"/>
            <w:sz w:val="20"/>
            <w:szCs w:val="20"/>
            <w:lang w:eastAsia="zh-CN"/>
          </w:rPr>
          <w:t>7710</w:t>
        </w:r>
      </w:hyperlink>
      <w:r w:rsidR="00BC42DF" w:rsidRPr="00BC42DF">
        <w:rPr>
          <w:rFonts w:ascii="Times New Roman" w:eastAsiaTheme="minorEastAsia" w:hAnsi="Times New Roman" w:hint="eastAsia"/>
          <w:sz w:val="20"/>
          <w:szCs w:val="20"/>
          <w:lang w:eastAsia="zh-CN"/>
        </w:rPr>
        <w:t xml:space="preserve">, </w:t>
      </w:r>
      <w:r w:rsidR="00BE3172" w:rsidRPr="00BC42DF">
        <w:rPr>
          <w:rFonts w:ascii="Times New Roman" w:eastAsiaTheme="minorEastAsia" w:hAnsi="Times New Roman"/>
          <w:sz w:val="20"/>
          <w:szCs w:val="20"/>
          <w:lang w:eastAsia="zh-CN"/>
        </w:rPr>
        <w:t>TR skeleton for TR 38.8xx: Study on support of NR downlink 256 Quadrature Amplitude Modulation (QAM) for frequency range 2 (FR2)</w:t>
      </w:r>
      <w:r w:rsidR="00BC42DF" w:rsidRPr="00BC42DF">
        <w:rPr>
          <w:rFonts w:ascii="Times New Roman" w:eastAsiaTheme="minorEastAsia" w:hAnsi="Times New Roman"/>
          <w:sz w:val="20"/>
          <w:szCs w:val="20"/>
          <w:lang w:eastAsia="zh-CN"/>
        </w:rPr>
        <w:t>, China Telecom</w:t>
      </w:r>
    </w:p>
    <w:p w:rsidR="00AB6D83" w:rsidRPr="00F04636" w:rsidRDefault="009353E7" w:rsidP="00BC42DF">
      <w:pPr>
        <w:pStyle w:val="afd"/>
        <w:numPr>
          <w:ilvl w:val="0"/>
          <w:numId w:val="19"/>
        </w:numPr>
        <w:snapToGrid w:val="0"/>
        <w:ind w:leftChars="0"/>
        <w:jc w:val="left"/>
        <w:rPr>
          <w:rFonts w:ascii="Times New Roman" w:eastAsiaTheme="minorEastAsia" w:hAnsi="Times New Roman"/>
          <w:sz w:val="20"/>
          <w:szCs w:val="20"/>
          <w:lang w:eastAsia="zh-CN"/>
        </w:rPr>
      </w:pPr>
      <w:hyperlink r:id="rId23" w:history="1">
        <w:r w:rsidR="00AB6D83" w:rsidRPr="00F04636">
          <w:rPr>
            <w:rFonts w:ascii="Times New Roman" w:eastAsiaTheme="minorEastAsia" w:hAnsi="Times New Roman"/>
            <w:sz w:val="20"/>
            <w:szCs w:val="20"/>
            <w:lang w:eastAsia="zh-CN"/>
          </w:rPr>
          <w:t>R4-1906685</w:t>
        </w:r>
      </w:hyperlink>
      <w:r w:rsidR="00AB6D83" w:rsidRPr="00F04636">
        <w:rPr>
          <w:rFonts w:ascii="Times New Roman" w:eastAsiaTheme="minorEastAsia" w:hAnsi="Times New Roman" w:hint="eastAsia"/>
          <w:sz w:val="20"/>
          <w:szCs w:val="20"/>
          <w:lang w:eastAsia="zh-CN"/>
        </w:rPr>
        <w:t xml:space="preserve">, </w:t>
      </w:r>
      <w:r w:rsidR="00AB6D83" w:rsidRPr="00F04636">
        <w:rPr>
          <w:rFonts w:ascii="Times New Roman" w:eastAsiaTheme="minorEastAsia" w:hAnsi="Times New Roman"/>
          <w:sz w:val="20"/>
          <w:szCs w:val="20"/>
          <w:lang w:eastAsia="zh-CN"/>
        </w:rPr>
        <w:t>Summary of 256QAM for FR2 analysis</w:t>
      </w:r>
      <w:r w:rsidR="00AB6D83" w:rsidRPr="00F04636">
        <w:rPr>
          <w:rFonts w:ascii="Times New Roman" w:eastAsiaTheme="minorEastAsia" w:hAnsi="Times New Roman" w:hint="eastAsia"/>
          <w:sz w:val="20"/>
          <w:szCs w:val="20"/>
          <w:lang w:eastAsia="zh-CN"/>
        </w:rPr>
        <w:t>, Ericsson</w:t>
      </w:r>
    </w:p>
    <w:p w:rsidR="00AB6D83" w:rsidRPr="00F04636" w:rsidRDefault="009353E7" w:rsidP="00BC42DF">
      <w:pPr>
        <w:pStyle w:val="afd"/>
        <w:numPr>
          <w:ilvl w:val="0"/>
          <w:numId w:val="19"/>
        </w:numPr>
        <w:snapToGrid w:val="0"/>
        <w:ind w:leftChars="0"/>
        <w:jc w:val="left"/>
        <w:rPr>
          <w:rFonts w:ascii="Times New Roman" w:eastAsiaTheme="minorEastAsia" w:hAnsi="Times New Roman"/>
          <w:sz w:val="20"/>
          <w:szCs w:val="20"/>
          <w:lang w:eastAsia="zh-CN"/>
        </w:rPr>
      </w:pPr>
      <w:hyperlink r:id="rId24" w:history="1">
        <w:r w:rsidR="00AB6D83" w:rsidRPr="00F04636">
          <w:rPr>
            <w:rFonts w:ascii="Times New Roman" w:eastAsiaTheme="minorEastAsia" w:hAnsi="Times New Roman"/>
            <w:sz w:val="20"/>
            <w:szCs w:val="20"/>
            <w:lang w:eastAsia="zh-CN"/>
          </w:rPr>
          <w:t>R4-1905395</w:t>
        </w:r>
      </w:hyperlink>
      <w:r w:rsidR="00F04636">
        <w:rPr>
          <w:rFonts w:ascii="Times New Roman" w:eastAsiaTheme="minorEastAsia" w:hAnsi="Times New Roman" w:hint="eastAsia"/>
          <w:sz w:val="20"/>
          <w:szCs w:val="20"/>
          <w:lang w:eastAsia="zh-CN"/>
        </w:rPr>
        <w:t xml:space="preserve">, </w:t>
      </w:r>
      <w:r w:rsidR="00AB6D83" w:rsidRPr="00F04636">
        <w:rPr>
          <w:rFonts w:ascii="Times New Roman" w:eastAsiaTheme="minorEastAsia" w:hAnsi="Times New Roman"/>
          <w:sz w:val="20"/>
          <w:szCs w:val="20"/>
          <w:lang w:eastAsia="zh-CN"/>
        </w:rPr>
        <w:t>Simulation assumption for 256QAM feasibility study</w:t>
      </w:r>
      <w:r w:rsidR="00AB6D83" w:rsidRPr="00F04636">
        <w:rPr>
          <w:rFonts w:ascii="Times New Roman" w:eastAsiaTheme="minorEastAsia" w:hAnsi="Times New Roman" w:hint="eastAsia"/>
          <w:sz w:val="20"/>
          <w:szCs w:val="20"/>
          <w:lang w:eastAsia="zh-CN"/>
        </w:rPr>
        <w:t>, CATT</w:t>
      </w:r>
    </w:p>
    <w:p w:rsidR="00AB6D83" w:rsidRPr="00F04636" w:rsidRDefault="009353E7" w:rsidP="00BC42DF">
      <w:pPr>
        <w:pStyle w:val="afd"/>
        <w:numPr>
          <w:ilvl w:val="0"/>
          <w:numId w:val="19"/>
        </w:numPr>
        <w:snapToGrid w:val="0"/>
        <w:ind w:leftChars="0"/>
        <w:jc w:val="left"/>
        <w:rPr>
          <w:rFonts w:ascii="Times New Roman" w:eastAsiaTheme="minorEastAsia" w:hAnsi="Times New Roman"/>
          <w:sz w:val="20"/>
          <w:szCs w:val="20"/>
          <w:lang w:eastAsia="zh-CN"/>
        </w:rPr>
      </w:pPr>
      <w:hyperlink r:id="rId25" w:history="1">
        <w:r w:rsidR="00AB6D83" w:rsidRPr="00F04636">
          <w:rPr>
            <w:rFonts w:ascii="Times New Roman" w:eastAsiaTheme="minorEastAsia" w:hAnsi="Times New Roman"/>
            <w:sz w:val="20"/>
            <w:szCs w:val="20"/>
            <w:lang w:eastAsia="zh-CN"/>
          </w:rPr>
          <w:t>R4-1905776</w:t>
        </w:r>
      </w:hyperlink>
      <w:r w:rsidR="00F04636">
        <w:rPr>
          <w:rFonts w:ascii="Times New Roman" w:eastAsiaTheme="minorEastAsia" w:hAnsi="Times New Roman" w:hint="eastAsia"/>
          <w:sz w:val="20"/>
          <w:szCs w:val="20"/>
          <w:lang w:eastAsia="zh-CN"/>
        </w:rPr>
        <w:t xml:space="preserve">, </w:t>
      </w:r>
      <w:r w:rsidR="00AB6D83" w:rsidRPr="00F04636">
        <w:rPr>
          <w:rFonts w:ascii="Times New Roman" w:eastAsiaTheme="minorEastAsia" w:hAnsi="Times New Roman"/>
          <w:sz w:val="20"/>
          <w:szCs w:val="20"/>
          <w:lang w:eastAsia="zh-CN"/>
        </w:rPr>
        <w:t>Views on NR FR2 256QAM requirements</w:t>
      </w:r>
      <w:r w:rsidR="00AB6D83" w:rsidRPr="00F04636">
        <w:rPr>
          <w:rFonts w:ascii="Times New Roman" w:eastAsiaTheme="minorEastAsia" w:hAnsi="Times New Roman" w:hint="eastAsia"/>
          <w:sz w:val="20"/>
          <w:szCs w:val="20"/>
          <w:lang w:eastAsia="zh-CN"/>
        </w:rPr>
        <w:t>, Intel corporation</w:t>
      </w:r>
    </w:p>
    <w:p w:rsidR="00AB6D83" w:rsidRDefault="009353E7" w:rsidP="00BC42DF">
      <w:pPr>
        <w:pStyle w:val="afd"/>
        <w:numPr>
          <w:ilvl w:val="0"/>
          <w:numId w:val="19"/>
        </w:numPr>
        <w:snapToGrid w:val="0"/>
        <w:ind w:leftChars="0"/>
        <w:jc w:val="left"/>
        <w:rPr>
          <w:rFonts w:ascii="Times New Roman" w:eastAsiaTheme="minorEastAsia" w:hAnsi="Times New Roman"/>
          <w:sz w:val="20"/>
          <w:szCs w:val="20"/>
          <w:lang w:eastAsia="zh-CN"/>
        </w:rPr>
      </w:pPr>
      <w:hyperlink r:id="rId26" w:history="1">
        <w:r w:rsidR="00AB6D83" w:rsidRPr="00F04636">
          <w:rPr>
            <w:rFonts w:ascii="Times New Roman" w:eastAsiaTheme="minorEastAsia" w:hAnsi="Times New Roman"/>
            <w:sz w:val="20"/>
            <w:szCs w:val="20"/>
            <w:lang w:eastAsia="zh-CN"/>
          </w:rPr>
          <w:t>R4-1906014</w:t>
        </w:r>
      </w:hyperlink>
      <w:r w:rsidR="00F04636">
        <w:rPr>
          <w:rFonts w:ascii="Times New Roman" w:eastAsiaTheme="minorEastAsia" w:hAnsi="Times New Roman" w:hint="eastAsia"/>
          <w:sz w:val="20"/>
          <w:szCs w:val="20"/>
          <w:lang w:eastAsia="zh-CN"/>
        </w:rPr>
        <w:t xml:space="preserve">, </w:t>
      </w:r>
      <w:r w:rsidR="00AB6D83" w:rsidRPr="00F04636">
        <w:rPr>
          <w:rFonts w:ascii="Times New Roman" w:eastAsiaTheme="minorEastAsia" w:hAnsi="Times New Roman"/>
          <w:sz w:val="20"/>
          <w:szCs w:val="20"/>
          <w:lang w:eastAsia="zh-CN"/>
        </w:rPr>
        <w:t>System level simulation for 256QAM DL in FR2</w:t>
      </w:r>
      <w:r w:rsidR="00AB6D83" w:rsidRPr="00F04636">
        <w:rPr>
          <w:rFonts w:ascii="Times New Roman" w:eastAsiaTheme="minorEastAsia" w:hAnsi="Times New Roman" w:hint="eastAsia"/>
          <w:sz w:val="20"/>
          <w:szCs w:val="20"/>
          <w:lang w:eastAsia="zh-CN"/>
        </w:rPr>
        <w:t xml:space="preserve">, </w:t>
      </w:r>
      <w:r w:rsidR="00AB6D83" w:rsidRPr="00F04636">
        <w:rPr>
          <w:rFonts w:ascii="Times New Roman" w:eastAsiaTheme="minorEastAsia" w:hAnsi="Times New Roman"/>
          <w:sz w:val="20"/>
          <w:szCs w:val="20"/>
          <w:lang w:eastAsia="zh-CN"/>
        </w:rPr>
        <w:t>Nokia, Nokia Shanghai Bell</w:t>
      </w:r>
    </w:p>
    <w:p w:rsidR="00760B7E" w:rsidRDefault="009353E7" w:rsidP="00BC42DF">
      <w:pPr>
        <w:pStyle w:val="afd"/>
        <w:numPr>
          <w:ilvl w:val="0"/>
          <w:numId w:val="19"/>
        </w:numPr>
        <w:snapToGrid w:val="0"/>
        <w:ind w:leftChars="0"/>
        <w:jc w:val="left"/>
        <w:rPr>
          <w:rFonts w:ascii="Times New Roman" w:eastAsiaTheme="minorEastAsia" w:hAnsi="Times New Roman"/>
          <w:sz w:val="20"/>
          <w:szCs w:val="20"/>
          <w:lang w:eastAsia="zh-CN"/>
        </w:rPr>
      </w:pPr>
      <w:hyperlink r:id="rId27" w:history="1">
        <w:r w:rsidR="00733CC7" w:rsidRPr="00733CC7">
          <w:rPr>
            <w:rFonts w:ascii="Times New Roman" w:eastAsiaTheme="minorEastAsia" w:hAnsi="Times New Roman"/>
            <w:sz w:val="20"/>
            <w:szCs w:val="20"/>
            <w:lang w:eastAsia="zh-CN"/>
          </w:rPr>
          <w:t>R4-1906883</w:t>
        </w:r>
      </w:hyperlink>
      <w:r w:rsidR="00733CC7" w:rsidRPr="00733CC7">
        <w:rPr>
          <w:rFonts w:ascii="Times New Roman" w:eastAsiaTheme="minorEastAsia" w:hAnsi="Times New Roman" w:hint="eastAsia"/>
          <w:sz w:val="20"/>
          <w:szCs w:val="20"/>
          <w:lang w:eastAsia="zh-CN"/>
        </w:rPr>
        <w:t xml:space="preserve">, </w:t>
      </w:r>
      <w:r w:rsidR="00733CC7" w:rsidRPr="00733CC7">
        <w:rPr>
          <w:rFonts w:ascii="Times New Roman" w:eastAsiaTheme="minorEastAsia" w:hAnsi="Times New Roman"/>
          <w:sz w:val="20"/>
          <w:szCs w:val="20"/>
          <w:lang w:eastAsia="zh-CN"/>
        </w:rPr>
        <w:t>Impact of Tx and Rx impairments</w:t>
      </w:r>
      <w:r w:rsidR="00733CC7" w:rsidRPr="00733CC7">
        <w:rPr>
          <w:rFonts w:ascii="Times New Roman" w:eastAsiaTheme="minorEastAsia" w:hAnsi="Times New Roman" w:hint="eastAsia"/>
          <w:sz w:val="20"/>
          <w:szCs w:val="20"/>
          <w:lang w:eastAsia="zh-CN"/>
        </w:rPr>
        <w:t xml:space="preserve">, </w:t>
      </w:r>
      <w:r w:rsidR="00733CC7" w:rsidRPr="00733CC7">
        <w:rPr>
          <w:rFonts w:ascii="Times New Roman" w:eastAsiaTheme="minorEastAsia" w:hAnsi="Times New Roman"/>
          <w:sz w:val="20"/>
          <w:szCs w:val="20"/>
          <w:lang w:eastAsia="zh-CN"/>
        </w:rPr>
        <w:t>Nokia, Nokia Shanghai Bell</w:t>
      </w:r>
    </w:p>
    <w:p w:rsidR="00760B7E" w:rsidRPr="00760B7E" w:rsidRDefault="009353E7" w:rsidP="00760B7E">
      <w:pPr>
        <w:pStyle w:val="afd"/>
        <w:numPr>
          <w:ilvl w:val="0"/>
          <w:numId w:val="19"/>
        </w:numPr>
        <w:snapToGrid w:val="0"/>
        <w:ind w:leftChars="0"/>
        <w:jc w:val="left"/>
        <w:rPr>
          <w:rFonts w:ascii="Times New Roman" w:eastAsiaTheme="minorEastAsia" w:hAnsi="Times New Roman"/>
          <w:sz w:val="20"/>
          <w:szCs w:val="20"/>
          <w:lang w:eastAsia="zh-CN"/>
        </w:rPr>
      </w:pPr>
      <w:hyperlink r:id="rId28" w:history="1">
        <w:r w:rsidR="00760B7E" w:rsidRPr="00760B7E">
          <w:rPr>
            <w:rFonts w:ascii="Times New Roman" w:eastAsiaTheme="minorEastAsia" w:hAnsi="Times New Roman"/>
            <w:sz w:val="20"/>
            <w:szCs w:val="20"/>
            <w:lang w:eastAsia="zh-CN"/>
          </w:rPr>
          <w:t>R4-1906108</w:t>
        </w:r>
      </w:hyperlink>
      <w:r w:rsidR="00760B7E">
        <w:rPr>
          <w:rFonts w:ascii="Times New Roman" w:eastAsiaTheme="minorEastAsia" w:hAnsi="Times New Roman" w:hint="eastAsia"/>
          <w:sz w:val="20"/>
          <w:szCs w:val="20"/>
          <w:lang w:eastAsia="zh-CN"/>
        </w:rPr>
        <w:t xml:space="preserve">, </w:t>
      </w:r>
      <w:r w:rsidR="00B14381">
        <w:rPr>
          <w:rFonts w:ascii="Times New Roman" w:eastAsiaTheme="minorEastAsia" w:hAnsi="Times New Roman" w:hint="eastAsia"/>
          <w:sz w:val="20"/>
          <w:szCs w:val="20"/>
          <w:lang w:eastAsia="zh-CN"/>
        </w:rPr>
        <w:t>W</w:t>
      </w:r>
      <w:r w:rsidR="00760B7E" w:rsidRPr="00760B7E">
        <w:rPr>
          <w:rFonts w:ascii="Times New Roman" w:eastAsiaTheme="minorEastAsia" w:hAnsi="Times New Roman" w:hint="eastAsia"/>
          <w:sz w:val="20"/>
          <w:szCs w:val="20"/>
          <w:lang w:eastAsia="zh-CN"/>
        </w:rPr>
        <w:t>o</w:t>
      </w:r>
      <w:r w:rsidR="00760B7E" w:rsidRPr="00760B7E">
        <w:rPr>
          <w:rFonts w:ascii="Times New Roman" w:eastAsiaTheme="minorEastAsia" w:hAnsi="Times New Roman"/>
          <w:sz w:val="20"/>
          <w:szCs w:val="20"/>
          <w:lang w:eastAsia="zh-CN"/>
        </w:rPr>
        <w:t>rk plan on the WI: add support of NR DL 256QAM for FR2</w:t>
      </w:r>
      <w:r w:rsidR="00760B7E">
        <w:rPr>
          <w:rFonts w:ascii="Times New Roman" w:eastAsiaTheme="minorEastAsia" w:hAnsi="Times New Roman" w:hint="eastAsia"/>
          <w:sz w:val="20"/>
          <w:szCs w:val="20"/>
          <w:lang w:eastAsia="zh-CN"/>
        </w:rPr>
        <w:t>, China Telecom</w:t>
      </w:r>
    </w:p>
    <w:p w:rsidR="00733CC7" w:rsidRPr="00760B7E" w:rsidRDefault="009353E7" w:rsidP="00760B7E">
      <w:pPr>
        <w:pStyle w:val="afd"/>
        <w:numPr>
          <w:ilvl w:val="0"/>
          <w:numId w:val="19"/>
        </w:numPr>
        <w:snapToGrid w:val="0"/>
        <w:ind w:leftChars="0"/>
        <w:jc w:val="left"/>
        <w:rPr>
          <w:rFonts w:ascii="Times New Roman" w:eastAsiaTheme="minorEastAsia" w:hAnsi="Times New Roman"/>
          <w:sz w:val="20"/>
          <w:szCs w:val="20"/>
          <w:lang w:eastAsia="zh-CN"/>
        </w:rPr>
      </w:pPr>
      <w:hyperlink r:id="rId29" w:history="1">
        <w:r w:rsidR="00760B7E" w:rsidRPr="00760B7E">
          <w:rPr>
            <w:rFonts w:ascii="Times New Roman" w:eastAsiaTheme="minorEastAsia" w:hAnsi="Times New Roman"/>
            <w:sz w:val="20"/>
            <w:szCs w:val="20"/>
            <w:lang w:eastAsia="zh-CN"/>
          </w:rPr>
          <w:t>R4-1907711</w:t>
        </w:r>
      </w:hyperlink>
      <w:r w:rsidR="00760B7E">
        <w:rPr>
          <w:rFonts w:ascii="Times New Roman" w:eastAsiaTheme="minorEastAsia" w:hAnsi="Times New Roman" w:hint="eastAsia"/>
          <w:sz w:val="20"/>
          <w:szCs w:val="20"/>
          <w:lang w:eastAsia="zh-CN"/>
        </w:rPr>
        <w:t xml:space="preserve">, </w:t>
      </w:r>
      <w:r w:rsidR="00760B7E" w:rsidRPr="00760B7E">
        <w:rPr>
          <w:rFonts w:ascii="Times New Roman" w:eastAsiaTheme="minorEastAsia" w:hAnsi="Times New Roman"/>
          <w:sz w:val="20"/>
          <w:szCs w:val="20"/>
          <w:lang w:eastAsia="zh-CN"/>
        </w:rPr>
        <w:t>Simulation assumption of feasibility study for FR2 DL 256QAM</w:t>
      </w:r>
      <w:r w:rsidR="00760B7E">
        <w:rPr>
          <w:rFonts w:ascii="Times New Roman" w:eastAsiaTheme="minorEastAsia" w:hAnsi="Times New Roman" w:hint="eastAsia"/>
          <w:sz w:val="20"/>
          <w:szCs w:val="20"/>
          <w:lang w:eastAsia="zh-CN"/>
        </w:rPr>
        <w:t>, China Telecom</w:t>
      </w:r>
      <w:r w:rsidR="00733CC7" w:rsidRPr="00760B7E">
        <w:rPr>
          <w:rFonts w:ascii="Times New Roman" w:eastAsiaTheme="minorEastAsia" w:hAnsi="Times New Roman"/>
          <w:sz w:val="20"/>
          <w:szCs w:val="20"/>
          <w:lang w:eastAsia="zh-CN"/>
        </w:rPr>
        <w:br/>
      </w:r>
    </w:p>
    <w:p w:rsidR="008A6EEB" w:rsidRDefault="00733CC7" w:rsidP="008A6EEB">
      <w:pPr>
        <w:pStyle w:val="NO"/>
        <w:ind w:left="0" w:firstLine="0"/>
        <w:rPr>
          <w:rFonts w:ascii="Arial" w:eastAsiaTheme="minorEastAsia" w:hAnsi="Arial" w:cs="Arial"/>
          <w:iCs/>
          <w:lang w:eastAsia="zh-CN"/>
        </w:rPr>
      </w:pPr>
      <w:r>
        <w:rPr>
          <w:rFonts w:ascii="Arial" w:eastAsiaTheme="minorEastAsia" w:hAnsi="Arial" w:cs="Arial" w:hint="eastAsia"/>
          <w:iCs/>
          <w:lang w:eastAsia="zh-CN"/>
        </w:rPr>
        <w:t>RAN4 #92</w:t>
      </w:r>
      <w:r w:rsidR="008A6EEB">
        <w:rPr>
          <w:rFonts w:ascii="Arial" w:eastAsiaTheme="minorEastAsia" w:hAnsi="Arial" w:cs="Arial" w:hint="eastAsia"/>
          <w:iCs/>
          <w:lang w:eastAsia="zh-CN"/>
        </w:rPr>
        <w:t>:</w:t>
      </w:r>
    </w:p>
    <w:p w:rsidR="006F2072" w:rsidRPr="006F2072" w:rsidRDefault="006F2072" w:rsidP="006F2072">
      <w:pPr>
        <w:pStyle w:val="afd"/>
        <w:numPr>
          <w:ilvl w:val="0"/>
          <w:numId w:val="24"/>
        </w:numPr>
        <w:snapToGrid w:val="0"/>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R4-1908012</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Views on the testability of DL 256QAM in FR2</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Apple Inc.</w:t>
      </w:r>
    </w:p>
    <w:p w:rsidR="006F2072" w:rsidRPr="006F2072" w:rsidRDefault="006F2072" w:rsidP="006F2072">
      <w:pPr>
        <w:pStyle w:val="afd"/>
        <w:numPr>
          <w:ilvl w:val="0"/>
          <w:numId w:val="24"/>
        </w:numPr>
        <w:snapToGrid w:val="0"/>
        <w:ind w:leftChars="0"/>
        <w:jc w:val="left"/>
        <w:rPr>
          <w:rFonts w:ascii="Times New Roman" w:eastAsiaTheme="minorEastAsia" w:hAnsi="Times New Roman"/>
          <w:sz w:val="20"/>
          <w:szCs w:val="20"/>
          <w:lang w:eastAsia="zh-CN"/>
        </w:rPr>
      </w:pPr>
      <w:r w:rsidRPr="006F2072">
        <w:rPr>
          <w:rFonts w:ascii="Times New Roman" w:eastAsiaTheme="minorEastAsia" w:hAnsi="Times New Roman"/>
          <w:sz w:val="20"/>
          <w:szCs w:val="20"/>
          <w:lang w:eastAsia="zh-CN"/>
        </w:rPr>
        <w:t>R4-1908144</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Views on feasibility of 256QAM for FR2</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Qualcomm Incorporated</w:t>
      </w:r>
    </w:p>
    <w:p w:rsidR="006F2072" w:rsidRPr="006F2072" w:rsidRDefault="006F2072" w:rsidP="006F2072">
      <w:pPr>
        <w:pStyle w:val="afd"/>
        <w:numPr>
          <w:ilvl w:val="0"/>
          <w:numId w:val="24"/>
        </w:numPr>
        <w:snapToGrid w:val="0"/>
        <w:ind w:leftChars="0"/>
        <w:jc w:val="left"/>
        <w:rPr>
          <w:rFonts w:ascii="Times New Roman" w:eastAsiaTheme="minorEastAsia" w:hAnsi="Times New Roman"/>
          <w:sz w:val="20"/>
          <w:szCs w:val="20"/>
          <w:lang w:eastAsia="zh-CN"/>
        </w:rPr>
      </w:pPr>
      <w:r w:rsidRPr="006F2072">
        <w:rPr>
          <w:rFonts w:ascii="Times New Roman" w:eastAsiaTheme="minorEastAsia" w:hAnsi="Times New Roman"/>
          <w:sz w:val="20"/>
          <w:szCs w:val="20"/>
          <w:lang w:eastAsia="zh-CN"/>
        </w:rPr>
        <w:t>R4-1908211</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Discussion on feasibility of DL 256QAM in FR2 scenarios</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Intel Corporation</w:t>
      </w:r>
    </w:p>
    <w:p w:rsidR="006F2072" w:rsidRPr="006F2072" w:rsidRDefault="006F2072" w:rsidP="006F2072">
      <w:pPr>
        <w:pStyle w:val="afd"/>
        <w:numPr>
          <w:ilvl w:val="0"/>
          <w:numId w:val="24"/>
        </w:numPr>
        <w:snapToGrid w:val="0"/>
        <w:ind w:leftChars="0"/>
        <w:jc w:val="left"/>
        <w:rPr>
          <w:rFonts w:ascii="Times New Roman" w:eastAsiaTheme="minorEastAsia" w:hAnsi="Times New Roman"/>
          <w:sz w:val="20"/>
          <w:szCs w:val="20"/>
          <w:lang w:eastAsia="zh-CN"/>
        </w:rPr>
      </w:pPr>
      <w:r w:rsidRPr="006F2072">
        <w:rPr>
          <w:rFonts w:ascii="Times New Roman" w:eastAsiaTheme="minorEastAsia" w:hAnsi="Times New Roman"/>
          <w:sz w:val="20"/>
          <w:szCs w:val="20"/>
          <w:lang w:eastAsia="zh-CN"/>
        </w:rPr>
        <w:t>R4-1908391</w:t>
      </w:r>
      <w:r>
        <w:rPr>
          <w:rFonts w:ascii="Times New Roman" w:eastAsiaTheme="minorEastAsia" w:hAnsi="Times New Roman" w:hint="eastAsia"/>
          <w:sz w:val="20"/>
          <w:szCs w:val="20"/>
          <w:lang w:eastAsia="zh-CN"/>
        </w:rPr>
        <w:t xml:space="preserve">, </w:t>
      </w:r>
      <w:r>
        <w:rPr>
          <w:rFonts w:ascii="Times New Roman" w:eastAsiaTheme="minorEastAsia" w:hAnsi="Times New Roman"/>
          <w:sz w:val="20"/>
          <w:szCs w:val="20"/>
          <w:lang w:eastAsia="zh-CN"/>
        </w:rPr>
        <w:t>Discussion on 256QAM for FR2</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CATT</w:t>
      </w:r>
    </w:p>
    <w:p w:rsidR="006F2072" w:rsidRPr="006F2072" w:rsidRDefault="006F2072" w:rsidP="006F2072">
      <w:pPr>
        <w:pStyle w:val="afd"/>
        <w:numPr>
          <w:ilvl w:val="0"/>
          <w:numId w:val="24"/>
        </w:numPr>
        <w:snapToGrid w:val="0"/>
        <w:ind w:leftChars="0"/>
        <w:jc w:val="left"/>
        <w:rPr>
          <w:rFonts w:ascii="Times New Roman" w:eastAsiaTheme="minorEastAsia" w:hAnsi="Times New Roman"/>
          <w:sz w:val="20"/>
          <w:szCs w:val="20"/>
          <w:lang w:eastAsia="zh-CN"/>
        </w:rPr>
      </w:pPr>
      <w:r w:rsidRPr="006F2072">
        <w:rPr>
          <w:rFonts w:ascii="Times New Roman" w:eastAsiaTheme="minorEastAsia" w:hAnsi="Times New Roman"/>
          <w:sz w:val="20"/>
          <w:szCs w:val="20"/>
          <w:lang w:eastAsia="zh-CN"/>
        </w:rPr>
        <w:t>R4-1908660</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Feasibility evaluation for NR FR2 DL256QAM</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NTT DOCOMO, INC.</w:t>
      </w:r>
    </w:p>
    <w:p w:rsidR="006F2072" w:rsidRPr="006F2072" w:rsidRDefault="006F2072" w:rsidP="006F2072">
      <w:pPr>
        <w:pStyle w:val="afd"/>
        <w:numPr>
          <w:ilvl w:val="0"/>
          <w:numId w:val="24"/>
        </w:numPr>
        <w:snapToGrid w:val="0"/>
        <w:ind w:leftChars="0"/>
        <w:jc w:val="left"/>
        <w:rPr>
          <w:rFonts w:ascii="Times New Roman" w:eastAsiaTheme="minorEastAsia" w:hAnsi="Times New Roman"/>
          <w:sz w:val="20"/>
          <w:szCs w:val="20"/>
          <w:lang w:eastAsia="zh-CN"/>
        </w:rPr>
      </w:pPr>
      <w:r w:rsidRPr="006F2072">
        <w:rPr>
          <w:rFonts w:ascii="Times New Roman" w:eastAsiaTheme="minorEastAsia" w:hAnsi="Times New Roman"/>
          <w:sz w:val="20"/>
          <w:szCs w:val="20"/>
          <w:lang w:eastAsia="zh-CN"/>
        </w:rPr>
        <w:t>R4-1909002</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Discussion on 256QAM for FR2 system level simulation assumptions</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Nokia, Nokia Shanghai Bell</w:t>
      </w:r>
    </w:p>
    <w:p w:rsidR="006F2072" w:rsidRPr="006F2072" w:rsidRDefault="006F2072" w:rsidP="006F2072">
      <w:pPr>
        <w:pStyle w:val="afd"/>
        <w:numPr>
          <w:ilvl w:val="0"/>
          <w:numId w:val="24"/>
        </w:numPr>
        <w:snapToGrid w:val="0"/>
        <w:ind w:leftChars="0"/>
        <w:jc w:val="left"/>
        <w:rPr>
          <w:rFonts w:ascii="Times New Roman" w:eastAsiaTheme="minorEastAsia" w:hAnsi="Times New Roman"/>
          <w:sz w:val="20"/>
          <w:szCs w:val="20"/>
          <w:lang w:eastAsia="zh-CN"/>
        </w:rPr>
      </w:pPr>
      <w:r w:rsidRPr="006F2072">
        <w:rPr>
          <w:rFonts w:ascii="Times New Roman" w:eastAsiaTheme="minorEastAsia" w:hAnsi="Times New Roman"/>
          <w:sz w:val="20"/>
          <w:szCs w:val="20"/>
          <w:lang w:eastAsia="zh-CN"/>
        </w:rPr>
        <w:t>R4-1909091</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Link level simulation results for the fea</w:t>
      </w:r>
      <w:r>
        <w:rPr>
          <w:rFonts w:ascii="Times New Roman" w:eastAsiaTheme="minorEastAsia" w:hAnsi="Times New Roman"/>
          <w:sz w:val="20"/>
          <w:szCs w:val="20"/>
          <w:lang w:eastAsia="zh-CN"/>
        </w:rPr>
        <w:t>sibility study of FR2 DL 256QAM</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China Telecom</w:t>
      </w:r>
    </w:p>
    <w:p w:rsidR="006F2072" w:rsidRPr="006F2072" w:rsidRDefault="006F2072" w:rsidP="006F2072">
      <w:pPr>
        <w:pStyle w:val="afd"/>
        <w:numPr>
          <w:ilvl w:val="0"/>
          <w:numId w:val="24"/>
        </w:numPr>
        <w:snapToGrid w:val="0"/>
        <w:ind w:leftChars="0"/>
        <w:jc w:val="left"/>
        <w:rPr>
          <w:rFonts w:ascii="Times New Roman" w:eastAsiaTheme="minorEastAsia" w:hAnsi="Times New Roman"/>
          <w:sz w:val="20"/>
          <w:szCs w:val="20"/>
          <w:lang w:eastAsia="zh-CN"/>
        </w:rPr>
      </w:pPr>
      <w:r w:rsidRPr="006F2072">
        <w:rPr>
          <w:rFonts w:ascii="Times New Roman" w:eastAsiaTheme="minorEastAsia" w:hAnsi="Times New Roman"/>
          <w:sz w:val="20"/>
          <w:szCs w:val="20"/>
          <w:lang w:eastAsia="zh-CN"/>
        </w:rPr>
        <w:lastRenderedPageBreak/>
        <w:t>R4-1909185</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Phase noise on 256QAM support for FR2</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Huawei, HiSilicon</w:t>
      </w:r>
    </w:p>
    <w:p w:rsidR="006F2072" w:rsidRPr="006F2072" w:rsidRDefault="006F2072" w:rsidP="006F2072">
      <w:pPr>
        <w:pStyle w:val="afd"/>
        <w:numPr>
          <w:ilvl w:val="0"/>
          <w:numId w:val="24"/>
        </w:numPr>
        <w:snapToGrid w:val="0"/>
        <w:ind w:leftChars="0"/>
        <w:jc w:val="left"/>
        <w:rPr>
          <w:rFonts w:ascii="Times New Roman" w:eastAsiaTheme="minorEastAsia" w:hAnsi="Times New Roman"/>
          <w:sz w:val="20"/>
          <w:szCs w:val="20"/>
          <w:lang w:eastAsia="zh-CN"/>
        </w:rPr>
      </w:pPr>
      <w:r w:rsidRPr="006F2072">
        <w:rPr>
          <w:rFonts w:ascii="Times New Roman" w:eastAsiaTheme="minorEastAsia" w:hAnsi="Times New Roman"/>
          <w:sz w:val="20"/>
          <w:szCs w:val="20"/>
          <w:lang w:eastAsia="zh-CN"/>
        </w:rPr>
        <w:t>R4-1909186</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Simulation results on DL 256QAM</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Huawei, HiSilicon</w:t>
      </w:r>
    </w:p>
    <w:p w:rsidR="006F2072" w:rsidRPr="006F2072" w:rsidRDefault="006F2072" w:rsidP="006F2072">
      <w:pPr>
        <w:pStyle w:val="afd"/>
        <w:numPr>
          <w:ilvl w:val="0"/>
          <w:numId w:val="24"/>
        </w:numPr>
        <w:snapToGrid w:val="0"/>
        <w:ind w:leftChars="0"/>
        <w:jc w:val="left"/>
        <w:rPr>
          <w:rFonts w:ascii="Times New Roman" w:eastAsiaTheme="minorEastAsia" w:hAnsi="Times New Roman"/>
          <w:sz w:val="20"/>
          <w:szCs w:val="20"/>
          <w:lang w:eastAsia="zh-CN"/>
        </w:rPr>
      </w:pPr>
      <w:r w:rsidRPr="006F2072">
        <w:rPr>
          <w:rFonts w:ascii="Times New Roman" w:eastAsiaTheme="minorEastAsia" w:hAnsi="Times New Roman"/>
          <w:sz w:val="20"/>
          <w:szCs w:val="20"/>
          <w:lang w:eastAsia="zh-CN"/>
        </w:rPr>
        <w:t>R4-1909269</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Initial FR2 DL 256QAM link level simulation results</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Nokia, Nokia Shanghai Bell</w:t>
      </w:r>
    </w:p>
    <w:p w:rsidR="006F2072" w:rsidRPr="006F2072" w:rsidRDefault="006F2072" w:rsidP="006F2072">
      <w:pPr>
        <w:pStyle w:val="afd"/>
        <w:numPr>
          <w:ilvl w:val="0"/>
          <w:numId w:val="24"/>
        </w:numPr>
        <w:snapToGrid w:val="0"/>
        <w:ind w:leftChars="0"/>
        <w:jc w:val="left"/>
        <w:rPr>
          <w:rFonts w:ascii="Times New Roman" w:eastAsiaTheme="minorEastAsia" w:hAnsi="Times New Roman"/>
          <w:sz w:val="20"/>
          <w:szCs w:val="20"/>
          <w:lang w:eastAsia="zh-CN"/>
        </w:rPr>
      </w:pPr>
      <w:r w:rsidRPr="006F2072">
        <w:rPr>
          <w:rFonts w:ascii="Times New Roman" w:eastAsiaTheme="minorEastAsia" w:hAnsi="Times New Roman"/>
          <w:sz w:val="20"/>
          <w:szCs w:val="20"/>
          <w:lang w:eastAsia="zh-CN"/>
        </w:rPr>
        <w:t>R4-1909401</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Initial Link Simulation Results on DL 256 QAM FR2</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Ericsson</w:t>
      </w:r>
    </w:p>
    <w:p w:rsidR="006F2072" w:rsidRPr="006F2072" w:rsidRDefault="006F2072" w:rsidP="006F2072">
      <w:pPr>
        <w:pStyle w:val="afd"/>
        <w:numPr>
          <w:ilvl w:val="0"/>
          <w:numId w:val="24"/>
        </w:numPr>
        <w:snapToGrid w:val="0"/>
        <w:ind w:leftChars="0"/>
        <w:jc w:val="left"/>
        <w:rPr>
          <w:rFonts w:ascii="Times New Roman" w:eastAsiaTheme="minorEastAsia" w:hAnsi="Times New Roman"/>
          <w:sz w:val="20"/>
          <w:szCs w:val="20"/>
          <w:lang w:eastAsia="zh-CN"/>
        </w:rPr>
      </w:pPr>
      <w:r w:rsidRPr="006F2072">
        <w:rPr>
          <w:rFonts w:ascii="Times New Roman" w:eastAsiaTheme="minorEastAsia" w:hAnsi="Times New Roman"/>
          <w:sz w:val="20"/>
          <w:szCs w:val="20"/>
          <w:lang w:eastAsia="zh-CN"/>
        </w:rPr>
        <w:t>R4-1909402</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Simulation Assumptions for 256 QAM FR2 Analysis</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Ericsson</w:t>
      </w:r>
    </w:p>
    <w:p w:rsidR="006F2072" w:rsidRPr="006F2072" w:rsidRDefault="006F2072" w:rsidP="006F2072">
      <w:pPr>
        <w:pStyle w:val="afd"/>
        <w:numPr>
          <w:ilvl w:val="0"/>
          <w:numId w:val="24"/>
        </w:numPr>
        <w:snapToGrid w:val="0"/>
        <w:ind w:leftChars="0"/>
        <w:jc w:val="left"/>
        <w:rPr>
          <w:rFonts w:ascii="Times New Roman" w:eastAsiaTheme="minorEastAsia" w:hAnsi="Times New Roman"/>
          <w:sz w:val="20"/>
          <w:szCs w:val="20"/>
          <w:lang w:eastAsia="zh-CN"/>
        </w:rPr>
      </w:pPr>
      <w:r w:rsidRPr="006F2072">
        <w:rPr>
          <w:rFonts w:ascii="Times New Roman" w:eastAsiaTheme="minorEastAsia" w:hAnsi="Times New Roman"/>
          <w:sz w:val="20"/>
          <w:szCs w:val="20"/>
          <w:lang w:eastAsia="zh-CN"/>
        </w:rPr>
        <w:t>R4-1909403</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Feasibility of UE Demodulation Testing</w:t>
      </w:r>
      <w:r w:rsidRPr="006F2072">
        <w:rPr>
          <w:rFonts w:ascii="Times New Roman" w:eastAsiaTheme="minorEastAsia" w:hAnsi="Times New Roman"/>
          <w:sz w:val="20"/>
          <w:szCs w:val="20"/>
          <w:lang w:eastAsia="zh-CN"/>
        </w:rPr>
        <w:tab/>
        <w:t>Ericsson</w:t>
      </w:r>
    </w:p>
    <w:p w:rsidR="006F2072" w:rsidRPr="006F2072" w:rsidRDefault="006F2072" w:rsidP="006F2072">
      <w:pPr>
        <w:pStyle w:val="afd"/>
        <w:numPr>
          <w:ilvl w:val="0"/>
          <w:numId w:val="24"/>
        </w:numPr>
        <w:snapToGrid w:val="0"/>
        <w:ind w:leftChars="0"/>
        <w:jc w:val="left"/>
        <w:rPr>
          <w:rFonts w:ascii="Times New Roman" w:eastAsiaTheme="minorEastAsia" w:hAnsi="Times New Roman"/>
          <w:sz w:val="20"/>
          <w:szCs w:val="20"/>
          <w:lang w:eastAsia="zh-CN"/>
        </w:rPr>
      </w:pPr>
      <w:r w:rsidRPr="006F2072">
        <w:rPr>
          <w:rFonts w:ascii="Times New Roman" w:eastAsiaTheme="minorEastAsia" w:hAnsi="Times New Roman"/>
          <w:sz w:val="20"/>
          <w:szCs w:val="20"/>
          <w:lang w:eastAsia="zh-CN"/>
        </w:rPr>
        <w:t>R4-1909982</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On testability aspects of FR2 DL 256QAM</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Nokia, Nokia Shanghai Bell</w:t>
      </w:r>
    </w:p>
    <w:p w:rsidR="006F2072" w:rsidRDefault="009353E7" w:rsidP="006F2072">
      <w:pPr>
        <w:pStyle w:val="afd"/>
        <w:numPr>
          <w:ilvl w:val="0"/>
          <w:numId w:val="24"/>
        </w:numPr>
        <w:snapToGrid w:val="0"/>
        <w:ind w:leftChars="0"/>
        <w:jc w:val="left"/>
        <w:rPr>
          <w:rFonts w:ascii="Times New Roman" w:eastAsiaTheme="minorEastAsia" w:hAnsi="Times New Roman"/>
          <w:sz w:val="20"/>
          <w:szCs w:val="20"/>
          <w:lang w:eastAsia="zh-CN"/>
        </w:rPr>
      </w:pPr>
      <w:hyperlink r:id="rId30" w:history="1">
        <w:r w:rsidR="008A6EEB" w:rsidRPr="00BC42DF">
          <w:rPr>
            <w:rFonts w:ascii="Times New Roman" w:eastAsiaTheme="minorEastAsia" w:hAnsi="Times New Roman"/>
            <w:sz w:val="20"/>
            <w:szCs w:val="20"/>
            <w:lang w:eastAsia="zh-CN"/>
          </w:rPr>
          <w:t>R4-190</w:t>
        </w:r>
        <w:r w:rsidR="008A6EEB">
          <w:rPr>
            <w:rFonts w:ascii="Times New Roman" w:eastAsiaTheme="minorEastAsia" w:hAnsi="Times New Roman" w:hint="eastAsia"/>
            <w:sz w:val="20"/>
            <w:szCs w:val="20"/>
            <w:lang w:eastAsia="zh-CN"/>
          </w:rPr>
          <w:t>7710</w:t>
        </w:r>
      </w:hyperlink>
      <w:r w:rsidR="008A6EEB" w:rsidRPr="00BC42DF">
        <w:rPr>
          <w:rFonts w:ascii="Times New Roman" w:eastAsiaTheme="minorEastAsia" w:hAnsi="Times New Roman" w:hint="eastAsia"/>
          <w:sz w:val="20"/>
          <w:szCs w:val="20"/>
          <w:lang w:eastAsia="zh-CN"/>
        </w:rPr>
        <w:t xml:space="preserve">, </w:t>
      </w:r>
      <w:r w:rsidR="008A6EEB" w:rsidRPr="00BC42DF">
        <w:rPr>
          <w:rFonts w:ascii="Times New Roman" w:eastAsiaTheme="minorEastAsia" w:hAnsi="Times New Roman"/>
          <w:sz w:val="20"/>
          <w:szCs w:val="20"/>
          <w:lang w:eastAsia="zh-CN"/>
        </w:rPr>
        <w:t>TR skeleton for TR 38.8xx: Study on support of NR downlink 256 Quadrature Amplitude Modulation</w:t>
      </w:r>
      <w:r w:rsidR="006F2072">
        <w:rPr>
          <w:rFonts w:ascii="Times New Roman" w:eastAsiaTheme="minorEastAsia" w:hAnsi="Times New Roman" w:hint="eastAsia"/>
          <w:sz w:val="20"/>
          <w:szCs w:val="20"/>
          <w:lang w:eastAsia="zh-CN"/>
        </w:rPr>
        <w:t>, China Telecom</w:t>
      </w:r>
    </w:p>
    <w:p w:rsidR="006F2072" w:rsidRPr="006F2072" w:rsidRDefault="009353E7" w:rsidP="006F2072">
      <w:pPr>
        <w:pStyle w:val="afd"/>
        <w:numPr>
          <w:ilvl w:val="0"/>
          <w:numId w:val="24"/>
        </w:numPr>
        <w:snapToGrid w:val="0"/>
        <w:ind w:leftChars="0"/>
        <w:jc w:val="left"/>
        <w:rPr>
          <w:rFonts w:ascii="Times New Roman" w:eastAsiaTheme="minorEastAsia" w:hAnsi="Times New Roman"/>
          <w:sz w:val="20"/>
          <w:szCs w:val="20"/>
          <w:lang w:eastAsia="zh-CN"/>
        </w:rPr>
      </w:pPr>
      <w:hyperlink r:id="rId31" w:history="1">
        <w:r w:rsidR="006F2072" w:rsidRPr="006F2072">
          <w:rPr>
            <w:rFonts w:ascii="Times New Roman" w:eastAsiaTheme="minorEastAsia" w:hAnsi="Times New Roman"/>
            <w:sz w:val="20"/>
            <w:szCs w:val="20"/>
            <w:lang w:eastAsia="zh-CN"/>
          </w:rPr>
          <w:t>R4-1910591</w:t>
        </w:r>
      </w:hyperlink>
      <w:r w:rsidR="006F2072">
        <w:rPr>
          <w:rFonts w:ascii="Times New Roman" w:eastAsiaTheme="minorEastAsia" w:hAnsi="Times New Roman" w:hint="eastAsia"/>
          <w:sz w:val="20"/>
          <w:szCs w:val="20"/>
          <w:lang w:eastAsia="zh-CN"/>
        </w:rPr>
        <w:t xml:space="preserve">, </w:t>
      </w:r>
      <w:r w:rsidR="006F2072" w:rsidRPr="006F2072">
        <w:rPr>
          <w:rFonts w:ascii="Times New Roman" w:eastAsiaTheme="minorEastAsia" w:hAnsi="Times New Roman"/>
          <w:sz w:val="20"/>
          <w:szCs w:val="20"/>
          <w:lang w:eastAsia="zh-CN"/>
        </w:rPr>
        <w:t>TP for TR 38.8xx: Simulation assumptions for the feasibility study of FR2 DL 256QAM</w:t>
      </w:r>
      <w:r w:rsidR="006F2072">
        <w:rPr>
          <w:rFonts w:ascii="Times New Roman" w:eastAsiaTheme="minorEastAsia" w:hAnsi="Times New Roman" w:hint="eastAsia"/>
          <w:sz w:val="20"/>
          <w:szCs w:val="20"/>
          <w:lang w:eastAsia="zh-CN"/>
        </w:rPr>
        <w:t>, China Telecom</w:t>
      </w:r>
    </w:p>
    <w:p w:rsidR="006F2072" w:rsidRPr="006F2072" w:rsidRDefault="009353E7" w:rsidP="006F2072">
      <w:pPr>
        <w:pStyle w:val="afd"/>
        <w:numPr>
          <w:ilvl w:val="0"/>
          <w:numId w:val="24"/>
        </w:numPr>
        <w:snapToGrid w:val="0"/>
        <w:ind w:leftChars="0"/>
        <w:jc w:val="left"/>
        <w:rPr>
          <w:rFonts w:ascii="Times New Roman" w:eastAsiaTheme="minorEastAsia" w:hAnsi="Times New Roman"/>
          <w:sz w:val="20"/>
          <w:szCs w:val="20"/>
          <w:lang w:eastAsia="zh-CN"/>
        </w:rPr>
      </w:pPr>
      <w:hyperlink r:id="rId32" w:history="1">
        <w:r w:rsidR="006F2072" w:rsidRPr="006F2072">
          <w:rPr>
            <w:rFonts w:ascii="Times New Roman" w:eastAsiaTheme="minorEastAsia" w:hAnsi="Times New Roman"/>
            <w:sz w:val="20"/>
            <w:szCs w:val="20"/>
            <w:lang w:eastAsia="zh-CN"/>
          </w:rPr>
          <w:t>R4-1910480</w:t>
        </w:r>
      </w:hyperlink>
      <w:r w:rsidR="006F2072">
        <w:rPr>
          <w:rFonts w:ascii="Times New Roman" w:eastAsiaTheme="minorEastAsia" w:hAnsi="Times New Roman" w:hint="eastAsia"/>
          <w:sz w:val="20"/>
          <w:szCs w:val="20"/>
          <w:lang w:eastAsia="zh-CN"/>
        </w:rPr>
        <w:t xml:space="preserve">, </w:t>
      </w:r>
      <w:r w:rsidR="006F2072" w:rsidRPr="006F2072">
        <w:rPr>
          <w:rFonts w:ascii="Times New Roman" w:eastAsiaTheme="minorEastAsia" w:hAnsi="Times New Roman"/>
          <w:sz w:val="20"/>
          <w:szCs w:val="20"/>
          <w:lang w:eastAsia="zh-CN"/>
        </w:rPr>
        <w:t>TP for TR 38.8xx: Link level simulation results for the feasibility study of FR2 DL 256QAM</w:t>
      </w:r>
      <w:r w:rsidR="006F2072">
        <w:rPr>
          <w:rFonts w:ascii="Times New Roman" w:eastAsiaTheme="minorEastAsia" w:hAnsi="Times New Roman" w:hint="eastAsia"/>
          <w:sz w:val="20"/>
          <w:szCs w:val="20"/>
          <w:lang w:eastAsia="zh-CN"/>
        </w:rPr>
        <w:t>, China Telecom</w:t>
      </w:r>
    </w:p>
    <w:p w:rsidR="006F2072" w:rsidRPr="006F2072" w:rsidRDefault="009353E7" w:rsidP="006F2072">
      <w:pPr>
        <w:pStyle w:val="afd"/>
        <w:numPr>
          <w:ilvl w:val="0"/>
          <w:numId w:val="24"/>
        </w:numPr>
        <w:snapToGrid w:val="0"/>
        <w:ind w:leftChars="0"/>
        <w:jc w:val="left"/>
        <w:rPr>
          <w:rFonts w:ascii="Times New Roman" w:eastAsiaTheme="minorEastAsia" w:hAnsi="Times New Roman"/>
          <w:sz w:val="20"/>
          <w:szCs w:val="20"/>
          <w:lang w:eastAsia="zh-CN"/>
        </w:rPr>
      </w:pPr>
      <w:hyperlink r:id="rId33" w:history="1">
        <w:r w:rsidR="006F2072" w:rsidRPr="006F2072">
          <w:rPr>
            <w:rFonts w:ascii="Times New Roman" w:eastAsiaTheme="minorEastAsia" w:hAnsi="Times New Roman"/>
            <w:sz w:val="20"/>
            <w:szCs w:val="20"/>
            <w:lang w:eastAsia="zh-CN"/>
          </w:rPr>
          <w:t>R4-1910479</w:t>
        </w:r>
      </w:hyperlink>
      <w:r w:rsidR="006F2072">
        <w:rPr>
          <w:rFonts w:ascii="Times New Roman" w:eastAsiaTheme="minorEastAsia" w:hAnsi="Times New Roman" w:hint="eastAsia"/>
          <w:sz w:val="20"/>
          <w:szCs w:val="20"/>
          <w:lang w:eastAsia="zh-CN"/>
        </w:rPr>
        <w:t xml:space="preserve">, </w:t>
      </w:r>
      <w:r w:rsidR="006F2072" w:rsidRPr="006F2072">
        <w:rPr>
          <w:rFonts w:ascii="Times New Roman" w:eastAsiaTheme="minorEastAsia" w:hAnsi="Times New Roman"/>
          <w:sz w:val="20"/>
          <w:szCs w:val="20"/>
          <w:lang w:eastAsia="zh-CN"/>
        </w:rPr>
        <w:t>TP for TR 38.8xx: System level simulation results for the feasibility study of FR2 DL 256QAM</w:t>
      </w:r>
      <w:r w:rsidR="006F2072">
        <w:rPr>
          <w:rFonts w:ascii="Times New Roman" w:eastAsiaTheme="minorEastAsia" w:hAnsi="Times New Roman" w:hint="eastAsia"/>
          <w:sz w:val="20"/>
          <w:szCs w:val="20"/>
          <w:lang w:eastAsia="zh-CN"/>
        </w:rPr>
        <w:t>, China Telecom</w:t>
      </w:r>
    </w:p>
    <w:p w:rsidR="00701410" w:rsidRPr="006F2072" w:rsidRDefault="00701410" w:rsidP="006F2072">
      <w:pPr>
        <w:pStyle w:val="afd"/>
        <w:snapToGrid w:val="0"/>
        <w:ind w:leftChars="0" w:left="720"/>
        <w:jc w:val="left"/>
        <w:rPr>
          <w:rFonts w:ascii="Times New Roman" w:eastAsiaTheme="minorEastAsia" w:hAnsi="Times New Roman"/>
          <w:sz w:val="20"/>
          <w:szCs w:val="20"/>
          <w:lang w:eastAsia="zh-CN"/>
        </w:rPr>
      </w:pPr>
    </w:p>
    <w:p w:rsidR="005F7878" w:rsidRDefault="005F7878" w:rsidP="005F7878">
      <w:pPr>
        <w:pStyle w:val="NO"/>
        <w:ind w:left="0" w:firstLine="0"/>
        <w:rPr>
          <w:rFonts w:ascii="Arial" w:eastAsiaTheme="minorEastAsia" w:hAnsi="Arial" w:cs="Arial"/>
          <w:iCs/>
          <w:lang w:eastAsia="zh-CN"/>
        </w:rPr>
      </w:pPr>
      <w:r>
        <w:rPr>
          <w:rFonts w:ascii="Arial" w:eastAsiaTheme="minorEastAsia" w:hAnsi="Arial" w:cs="Arial" w:hint="eastAsia"/>
          <w:iCs/>
          <w:lang w:eastAsia="zh-CN"/>
        </w:rPr>
        <w:t>RAN4 #92bis:</w:t>
      </w:r>
    </w:p>
    <w:p w:rsidR="00AC6557" w:rsidRPr="00AC6557" w:rsidRDefault="00AC6557" w:rsidP="00AC6557">
      <w:pPr>
        <w:pStyle w:val="afd"/>
        <w:numPr>
          <w:ilvl w:val="0"/>
          <w:numId w:val="26"/>
        </w:numPr>
        <w:snapToGrid w:val="0"/>
        <w:ind w:leftChars="0"/>
        <w:jc w:val="left"/>
        <w:rPr>
          <w:rFonts w:ascii="Times New Roman" w:eastAsiaTheme="minorEastAsia" w:hAnsi="Times New Roman"/>
          <w:sz w:val="20"/>
          <w:szCs w:val="20"/>
          <w:lang w:eastAsia="zh-CN"/>
        </w:rPr>
      </w:pPr>
      <w:r w:rsidRPr="00AC6557">
        <w:rPr>
          <w:rFonts w:ascii="Times New Roman" w:eastAsiaTheme="minorEastAsia" w:hAnsi="Times New Roman"/>
          <w:sz w:val="20"/>
          <w:szCs w:val="20"/>
          <w:lang w:eastAsia="zh-CN"/>
        </w:rPr>
        <w:t>R4-1910846</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BS TX impairment for 256 QAM</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Huawei, HiSilicon</w:t>
      </w:r>
    </w:p>
    <w:p w:rsidR="00AC6557" w:rsidRDefault="00AC6557" w:rsidP="00AC6557">
      <w:pPr>
        <w:pStyle w:val="afd"/>
        <w:numPr>
          <w:ilvl w:val="0"/>
          <w:numId w:val="26"/>
        </w:numPr>
        <w:snapToGrid w:val="0"/>
        <w:ind w:leftChars="0"/>
        <w:jc w:val="left"/>
        <w:rPr>
          <w:rFonts w:ascii="Times New Roman" w:eastAsiaTheme="minorEastAsia" w:hAnsi="Times New Roman"/>
          <w:sz w:val="20"/>
          <w:szCs w:val="20"/>
          <w:lang w:eastAsia="zh-CN"/>
        </w:rPr>
      </w:pPr>
      <w:r w:rsidRPr="00AC6557">
        <w:rPr>
          <w:rFonts w:ascii="Times New Roman" w:eastAsiaTheme="minorEastAsia" w:hAnsi="Times New Roman"/>
          <w:sz w:val="20"/>
          <w:szCs w:val="20"/>
          <w:lang w:eastAsia="zh-CN"/>
        </w:rPr>
        <w:t>R4-1910847,</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Additional simulation results on DL 256QAM,</w:t>
      </w:r>
      <w:r w:rsidRPr="00AC6557">
        <w:rPr>
          <w:rFonts w:ascii="Times New Roman" w:eastAsiaTheme="minorEastAsia" w:hAnsi="Times New Roman"/>
          <w:sz w:val="20"/>
          <w:szCs w:val="20"/>
          <w:lang w:eastAsia="zh-CN"/>
        </w:rPr>
        <w:tab/>
        <w:t>Huawei, HiSilicon</w:t>
      </w:r>
    </w:p>
    <w:p w:rsidR="00AC6557" w:rsidRPr="00AC6557" w:rsidRDefault="00AC6557" w:rsidP="00AC6557">
      <w:pPr>
        <w:pStyle w:val="afd"/>
        <w:numPr>
          <w:ilvl w:val="0"/>
          <w:numId w:val="26"/>
        </w:numPr>
        <w:snapToGrid w:val="0"/>
        <w:ind w:leftChars="0"/>
        <w:rPr>
          <w:rFonts w:ascii="Times New Roman" w:eastAsiaTheme="minorEastAsia" w:hAnsi="Times New Roman"/>
          <w:sz w:val="20"/>
          <w:szCs w:val="20"/>
          <w:lang w:eastAsia="zh-CN"/>
        </w:rPr>
      </w:pPr>
      <w:r w:rsidRPr="00AC6557">
        <w:rPr>
          <w:rFonts w:ascii="Times New Roman" w:eastAsiaTheme="minorEastAsia" w:hAnsi="Times New Roman"/>
          <w:sz w:val="20"/>
          <w:szCs w:val="20"/>
          <w:lang w:eastAsia="zh-CN"/>
        </w:rPr>
        <w:t>R4-1911002</w:t>
      </w:r>
      <w:r w:rsidRPr="00AC6557">
        <w:rPr>
          <w:rFonts w:ascii="Times New Roman" w:eastAsiaTheme="minorEastAsia" w:hAnsi="Times New Roman" w:hint="eastAsia"/>
          <w:sz w:val="20"/>
          <w:szCs w:val="20"/>
          <w:lang w:eastAsia="zh-CN"/>
        </w:rPr>
        <w:t>,</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Discussion on feasibility of DL 256QAM in FR2 scenarios</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Intel Corporation</w:t>
      </w:r>
    </w:p>
    <w:p w:rsidR="00AC6557" w:rsidRPr="00AC6557" w:rsidRDefault="00AC6557" w:rsidP="00AC6557">
      <w:pPr>
        <w:pStyle w:val="afd"/>
        <w:numPr>
          <w:ilvl w:val="0"/>
          <w:numId w:val="26"/>
        </w:numPr>
        <w:snapToGrid w:val="0"/>
        <w:ind w:leftChars="0"/>
        <w:rPr>
          <w:rFonts w:ascii="Times New Roman" w:eastAsiaTheme="minorEastAsia" w:hAnsi="Times New Roman"/>
          <w:sz w:val="20"/>
          <w:szCs w:val="20"/>
          <w:lang w:eastAsia="zh-CN"/>
        </w:rPr>
      </w:pPr>
      <w:r w:rsidRPr="00AC6557">
        <w:rPr>
          <w:rFonts w:ascii="Times New Roman" w:eastAsiaTheme="minorEastAsia" w:hAnsi="Times New Roman"/>
          <w:sz w:val="20"/>
          <w:szCs w:val="20"/>
          <w:lang w:eastAsia="zh-CN"/>
        </w:rPr>
        <w:t>R4-1911086</w:t>
      </w:r>
      <w:r w:rsidRPr="00AC6557">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Draft TR 38.883 for FR2 DL 256QAM v0.1.0</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China Telecom</w:t>
      </w:r>
    </w:p>
    <w:p w:rsidR="00AC6557" w:rsidRPr="00AC6557" w:rsidRDefault="00AC6557" w:rsidP="00AC6557">
      <w:pPr>
        <w:pStyle w:val="afd"/>
        <w:numPr>
          <w:ilvl w:val="0"/>
          <w:numId w:val="26"/>
        </w:numPr>
        <w:snapToGrid w:val="0"/>
        <w:ind w:leftChars="0"/>
        <w:rPr>
          <w:rFonts w:ascii="Times New Roman" w:eastAsiaTheme="minorEastAsia" w:hAnsi="Times New Roman"/>
          <w:sz w:val="20"/>
          <w:szCs w:val="20"/>
          <w:lang w:eastAsia="zh-CN"/>
        </w:rPr>
      </w:pPr>
      <w:r w:rsidRPr="00AC6557">
        <w:rPr>
          <w:rFonts w:ascii="Times New Roman" w:eastAsiaTheme="minorEastAsia" w:hAnsi="Times New Roman"/>
          <w:sz w:val="20"/>
          <w:szCs w:val="20"/>
          <w:lang w:eastAsia="zh-CN"/>
        </w:rPr>
        <w:t>R4-1911087</w:t>
      </w:r>
      <w:r w:rsidRPr="00AC6557">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Updated link level simulation results for the feasibility study of FR2 DL 256QAM</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China Telecom</w:t>
      </w:r>
    </w:p>
    <w:p w:rsidR="00AC6557" w:rsidRPr="00AC6557" w:rsidRDefault="00AC6557" w:rsidP="00AC6557">
      <w:pPr>
        <w:pStyle w:val="afd"/>
        <w:numPr>
          <w:ilvl w:val="0"/>
          <w:numId w:val="26"/>
        </w:numPr>
        <w:snapToGrid w:val="0"/>
        <w:ind w:leftChars="0"/>
        <w:rPr>
          <w:rFonts w:ascii="Times New Roman" w:eastAsiaTheme="minorEastAsia" w:hAnsi="Times New Roman"/>
          <w:sz w:val="20"/>
          <w:szCs w:val="20"/>
          <w:lang w:eastAsia="zh-CN"/>
        </w:rPr>
      </w:pPr>
      <w:r w:rsidRPr="00AC6557">
        <w:rPr>
          <w:rFonts w:ascii="Times New Roman" w:eastAsiaTheme="minorEastAsia" w:hAnsi="Times New Roman"/>
          <w:sz w:val="20"/>
          <w:szCs w:val="20"/>
          <w:lang w:eastAsia="zh-CN"/>
        </w:rPr>
        <w:t>R4-1911088</w:t>
      </w:r>
      <w:r w:rsidRPr="00AC6557">
        <w:rPr>
          <w:rFonts w:ascii="Times New Roman" w:eastAsiaTheme="minorEastAsia" w:hAnsi="Times New Roman" w:hint="eastAsia"/>
          <w:sz w:val="20"/>
          <w:szCs w:val="20"/>
          <w:lang w:eastAsia="zh-CN"/>
        </w:rPr>
        <w:t>,</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TP for TR 38.883: Updated link level simulation for FR2 DL 256QAM</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China Telecom</w:t>
      </w:r>
    </w:p>
    <w:p w:rsidR="00AC6557" w:rsidRPr="00AC6557" w:rsidRDefault="00AC6557" w:rsidP="00AC6557">
      <w:pPr>
        <w:pStyle w:val="afd"/>
        <w:numPr>
          <w:ilvl w:val="0"/>
          <w:numId w:val="26"/>
        </w:numPr>
        <w:snapToGrid w:val="0"/>
        <w:ind w:leftChars="0"/>
        <w:rPr>
          <w:rFonts w:ascii="Times New Roman" w:eastAsiaTheme="minorEastAsia" w:hAnsi="Times New Roman"/>
          <w:sz w:val="20"/>
          <w:szCs w:val="20"/>
          <w:lang w:eastAsia="zh-CN"/>
        </w:rPr>
      </w:pPr>
      <w:r w:rsidRPr="00AC6557">
        <w:rPr>
          <w:rFonts w:ascii="Times New Roman" w:eastAsiaTheme="minorEastAsia" w:hAnsi="Times New Roman"/>
          <w:sz w:val="20"/>
          <w:szCs w:val="20"/>
          <w:lang w:eastAsia="zh-CN"/>
        </w:rPr>
        <w:t>R4-1911227</w:t>
      </w:r>
      <w:r w:rsidRPr="00AC6557">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Views on feasibility of 256QAM for FR2</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Qualcomm Incorporated</w:t>
      </w:r>
    </w:p>
    <w:p w:rsidR="00AC6557" w:rsidRPr="00AC6557" w:rsidRDefault="00AC6557" w:rsidP="00AC6557">
      <w:pPr>
        <w:pStyle w:val="afd"/>
        <w:numPr>
          <w:ilvl w:val="0"/>
          <w:numId w:val="26"/>
        </w:numPr>
        <w:snapToGrid w:val="0"/>
        <w:ind w:leftChars="0"/>
        <w:rPr>
          <w:rFonts w:ascii="Times New Roman" w:eastAsiaTheme="minorEastAsia" w:hAnsi="Times New Roman"/>
          <w:sz w:val="20"/>
          <w:szCs w:val="20"/>
          <w:lang w:eastAsia="zh-CN"/>
        </w:rPr>
      </w:pPr>
      <w:r w:rsidRPr="00AC6557">
        <w:rPr>
          <w:rFonts w:ascii="Times New Roman" w:eastAsiaTheme="minorEastAsia" w:hAnsi="Times New Roman"/>
          <w:sz w:val="20"/>
          <w:szCs w:val="20"/>
          <w:lang w:eastAsia="zh-CN"/>
        </w:rPr>
        <w:t>R4-1911684</w:t>
      </w:r>
      <w:r w:rsidRPr="00AC6557">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Views on testability of DL 256QAM for FR2</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Qualcomm Incorporated</w:t>
      </w:r>
    </w:p>
    <w:p w:rsidR="00AC6557" w:rsidRPr="00AC6557" w:rsidRDefault="00AC6557" w:rsidP="00AC6557">
      <w:pPr>
        <w:pStyle w:val="afd"/>
        <w:numPr>
          <w:ilvl w:val="0"/>
          <w:numId w:val="26"/>
        </w:numPr>
        <w:snapToGrid w:val="0"/>
        <w:ind w:leftChars="0"/>
        <w:rPr>
          <w:rFonts w:ascii="Times New Roman" w:eastAsiaTheme="minorEastAsia" w:hAnsi="Times New Roman"/>
          <w:sz w:val="20"/>
          <w:szCs w:val="20"/>
          <w:lang w:eastAsia="zh-CN"/>
        </w:rPr>
      </w:pPr>
      <w:r w:rsidRPr="00AC6557">
        <w:rPr>
          <w:rFonts w:ascii="Times New Roman" w:eastAsiaTheme="minorEastAsia" w:hAnsi="Times New Roman"/>
          <w:sz w:val="20"/>
          <w:szCs w:val="20"/>
          <w:lang w:eastAsia="zh-CN"/>
        </w:rPr>
        <w:t>R4-1911800</w:t>
      </w:r>
      <w:r w:rsidRPr="00AC6557">
        <w:rPr>
          <w:rFonts w:ascii="Times New Roman" w:eastAsiaTheme="minorEastAsia" w:hAnsi="Times New Roman" w:hint="eastAsia"/>
          <w:sz w:val="20"/>
          <w:szCs w:val="20"/>
          <w:lang w:eastAsia="zh-CN"/>
        </w:rPr>
        <w:t>,</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TP to TR 38.883: BS implementation aspects in subclause 5.3</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Ericsson</w:t>
      </w:r>
    </w:p>
    <w:p w:rsidR="00AC6557" w:rsidRPr="00AC6557" w:rsidRDefault="00AC6557" w:rsidP="00AC6557">
      <w:pPr>
        <w:pStyle w:val="afd"/>
        <w:numPr>
          <w:ilvl w:val="0"/>
          <w:numId w:val="26"/>
        </w:numPr>
        <w:snapToGrid w:val="0"/>
        <w:ind w:leftChars="0"/>
        <w:rPr>
          <w:rFonts w:ascii="Times New Roman" w:eastAsiaTheme="minorEastAsia" w:hAnsi="Times New Roman"/>
          <w:sz w:val="20"/>
          <w:szCs w:val="20"/>
          <w:lang w:eastAsia="zh-CN"/>
        </w:rPr>
      </w:pPr>
      <w:r w:rsidRPr="00AC6557">
        <w:rPr>
          <w:rFonts w:ascii="Times New Roman" w:eastAsiaTheme="minorEastAsia" w:hAnsi="Times New Roman"/>
          <w:sz w:val="20"/>
          <w:szCs w:val="20"/>
          <w:lang w:eastAsia="zh-CN"/>
        </w:rPr>
        <w:t>R4-1912439</w:t>
      </w:r>
      <w:r w:rsidRPr="00AC6557">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On FR2 DL 256QAM BS implementation feasibility</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Nokia, Nokia Shanghai Bell</w:t>
      </w:r>
    </w:p>
    <w:p w:rsidR="00AC6557" w:rsidRPr="00AC6557" w:rsidRDefault="00AC6557" w:rsidP="00AC6557">
      <w:pPr>
        <w:pStyle w:val="afd"/>
        <w:numPr>
          <w:ilvl w:val="0"/>
          <w:numId w:val="26"/>
        </w:numPr>
        <w:snapToGrid w:val="0"/>
        <w:ind w:leftChars="0"/>
        <w:rPr>
          <w:rFonts w:ascii="Times New Roman" w:eastAsiaTheme="minorEastAsia" w:hAnsi="Times New Roman"/>
          <w:sz w:val="20"/>
          <w:szCs w:val="20"/>
          <w:lang w:eastAsia="zh-CN"/>
        </w:rPr>
      </w:pPr>
      <w:r w:rsidRPr="00AC6557">
        <w:rPr>
          <w:rFonts w:ascii="Times New Roman" w:eastAsiaTheme="minorEastAsia" w:hAnsi="Times New Roman"/>
          <w:sz w:val="20"/>
          <w:szCs w:val="20"/>
          <w:lang w:eastAsia="zh-CN"/>
        </w:rPr>
        <w:t>R4-1912892</w:t>
      </w:r>
      <w:r w:rsidRPr="00AC6557">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TP to TR 38.883: FR2 DL 256QAM link level simulation results</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Nokia, Nokia Shanghai Bell</w:t>
      </w:r>
    </w:p>
    <w:p w:rsidR="00AC6557" w:rsidRPr="00AC6557" w:rsidRDefault="00AC6557" w:rsidP="00AC6557">
      <w:pPr>
        <w:pStyle w:val="afd"/>
        <w:numPr>
          <w:ilvl w:val="0"/>
          <w:numId w:val="26"/>
        </w:numPr>
        <w:snapToGrid w:val="0"/>
        <w:ind w:leftChars="0"/>
        <w:rPr>
          <w:rFonts w:ascii="Times New Roman" w:eastAsiaTheme="minorEastAsia" w:hAnsi="Times New Roman"/>
          <w:sz w:val="20"/>
          <w:szCs w:val="20"/>
          <w:lang w:eastAsia="zh-CN"/>
        </w:rPr>
      </w:pPr>
      <w:r w:rsidRPr="00AC6557">
        <w:rPr>
          <w:rFonts w:ascii="Times New Roman" w:eastAsiaTheme="minorEastAsia" w:hAnsi="Times New Roman"/>
          <w:sz w:val="20"/>
          <w:szCs w:val="20"/>
          <w:lang w:eastAsia="zh-CN"/>
        </w:rPr>
        <w:t>R4-1912893</w:t>
      </w:r>
      <w:r w:rsidRPr="00AC6557">
        <w:rPr>
          <w:rFonts w:ascii="Times New Roman" w:eastAsiaTheme="minorEastAsia" w:hAnsi="Times New Roman" w:hint="eastAsia"/>
          <w:sz w:val="20"/>
          <w:szCs w:val="20"/>
          <w:lang w:eastAsia="zh-CN"/>
        </w:rPr>
        <w:t>,</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TP to TR 38.883: Section 5.2.1 Link level simulation</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Ericsson</w:t>
      </w:r>
    </w:p>
    <w:p w:rsidR="00AC6557" w:rsidRPr="00AC6557" w:rsidRDefault="00AC6557" w:rsidP="00AC6557">
      <w:pPr>
        <w:pStyle w:val="afd"/>
        <w:numPr>
          <w:ilvl w:val="0"/>
          <w:numId w:val="26"/>
        </w:numPr>
        <w:snapToGrid w:val="0"/>
        <w:ind w:leftChars="0"/>
        <w:rPr>
          <w:rFonts w:ascii="Times New Roman" w:eastAsiaTheme="minorEastAsia" w:hAnsi="Times New Roman"/>
          <w:sz w:val="20"/>
          <w:szCs w:val="20"/>
          <w:lang w:eastAsia="zh-CN"/>
        </w:rPr>
      </w:pPr>
      <w:r w:rsidRPr="00AC6557">
        <w:rPr>
          <w:rFonts w:ascii="Times New Roman" w:eastAsiaTheme="minorEastAsia" w:hAnsi="Times New Roman"/>
          <w:sz w:val="20"/>
          <w:szCs w:val="20"/>
          <w:lang w:eastAsia="zh-CN"/>
        </w:rPr>
        <w:t>R4-1912894</w:t>
      </w:r>
      <w:r w:rsidRPr="00AC6557">
        <w:rPr>
          <w:rFonts w:ascii="Times New Roman" w:eastAsiaTheme="minorEastAsia" w:hAnsi="Times New Roman" w:hint="eastAsia"/>
          <w:sz w:val="20"/>
          <w:szCs w:val="20"/>
          <w:lang w:eastAsia="zh-CN"/>
        </w:rPr>
        <w:t>,</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TP to TR 38.883: Section 5 System level simulation</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Ericsson</w:t>
      </w:r>
    </w:p>
    <w:p w:rsidR="00AC6557" w:rsidRPr="00AC6557" w:rsidRDefault="00AC6557" w:rsidP="00AC6557">
      <w:pPr>
        <w:pStyle w:val="afd"/>
        <w:numPr>
          <w:ilvl w:val="0"/>
          <w:numId w:val="26"/>
        </w:numPr>
        <w:snapToGrid w:val="0"/>
        <w:ind w:leftChars="0"/>
        <w:rPr>
          <w:rFonts w:ascii="Times New Roman" w:eastAsiaTheme="minorEastAsia" w:hAnsi="Times New Roman"/>
          <w:sz w:val="20"/>
          <w:szCs w:val="20"/>
          <w:lang w:eastAsia="zh-CN"/>
        </w:rPr>
      </w:pPr>
      <w:r w:rsidRPr="00AC6557">
        <w:rPr>
          <w:rFonts w:ascii="Times New Roman" w:eastAsiaTheme="minorEastAsia" w:hAnsi="Times New Roman"/>
          <w:sz w:val="20"/>
          <w:szCs w:val="20"/>
          <w:lang w:eastAsia="zh-CN"/>
        </w:rPr>
        <w:t>R4-1912895</w:t>
      </w:r>
      <w:r w:rsidRPr="00AC6557">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TP to TR 38.883 on BS implementation aspects</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China Telecom</w:t>
      </w:r>
    </w:p>
    <w:p w:rsidR="00AC6557" w:rsidRPr="00AC6557" w:rsidRDefault="00AC6557" w:rsidP="00AC6557">
      <w:pPr>
        <w:pStyle w:val="afd"/>
        <w:numPr>
          <w:ilvl w:val="0"/>
          <w:numId w:val="26"/>
        </w:numPr>
        <w:snapToGrid w:val="0"/>
        <w:ind w:leftChars="0"/>
        <w:rPr>
          <w:rFonts w:ascii="Times New Roman" w:eastAsiaTheme="minorEastAsia" w:hAnsi="Times New Roman"/>
          <w:sz w:val="20"/>
          <w:szCs w:val="20"/>
          <w:lang w:eastAsia="zh-CN"/>
        </w:rPr>
      </w:pPr>
      <w:r w:rsidRPr="00AC6557">
        <w:rPr>
          <w:rFonts w:ascii="Times New Roman" w:eastAsiaTheme="minorEastAsia" w:hAnsi="Times New Roman"/>
          <w:sz w:val="20"/>
          <w:szCs w:val="20"/>
          <w:lang w:eastAsia="zh-CN"/>
        </w:rPr>
        <w:t>R4-1912896</w:t>
      </w:r>
      <w:r w:rsidRPr="00AC6557">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TP for TR 38.883: Conclusion for the feasibility study of FR2 DL 256QAM</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China Telecom</w:t>
      </w:r>
    </w:p>
    <w:p w:rsidR="00AC6557" w:rsidRPr="00AC6557" w:rsidRDefault="00AC6557" w:rsidP="00AC6557">
      <w:pPr>
        <w:pStyle w:val="afd"/>
        <w:numPr>
          <w:ilvl w:val="0"/>
          <w:numId w:val="26"/>
        </w:numPr>
        <w:snapToGrid w:val="0"/>
        <w:ind w:leftChars="0"/>
        <w:rPr>
          <w:rFonts w:ascii="Times New Roman" w:eastAsiaTheme="minorEastAsia" w:hAnsi="Times New Roman"/>
          <w:sz w:val="20"/>
          <w:szCs w:val="20"/>
          <w:lang w:eastAsia="zh-CN"/>
        </w:rPr>
      </w:pPr>
      <w:r w:rsidRPr="00AC6557">
        <w:rPr>
          <w:rFonts w:ascii="Times New Roman" w:eastAsiaTheme="minorEastAsia" w:hAnsi="Times New Roman"/>
          <w:sz w:val="20"/>
          <w:szCs w:val="20"/>
          <w:lang w:eastAsia="zh-CN"/>
        </w:rPr>
        <w:t>R4-1913050</w:t>
      </w:r>
      <w:r w:rsidRPr="00AC6557">
        <w:rPr>
          <w:rFonts w:ascii="Times New Roman" w:eastAsiaTheme="minorEastAsia" w:hAnsi="Times New Roman" w:hint="eastAsia"/>
          <w:sz w:val="20"/>
          <w:szCs w:val="20"/>
          <w:lang w:eastAsia="zh-CN"/>
        </w:rPr>
        <w:t>,</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Feasibility evaluation for NR FR2 DL256QAM</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NTT DOCOMO</w:t>
      </w:r>
    </w:p>
    <w:p w:rsidR="00AC6557" w:rsidRPr="00AC6557" w:rsidRDefault="00AC6557" w:rsidP="00AC6557">
      <w:pPr>
        <w:pStyle w:val="afd"/>
        <w:numPr>
          <w:ilvl w:val="0"/>
          <w:numId w:val="26"/>
        </w:numPr>
        <w:snapToGrid w:val="0"/>
        <w:ind w:leftChars="0"/>
        <w:jc w:val="left"/>
        <w:rPr>
          <w:rFonts w:ascii="Times New Roman" w:eastAsiaTheme="minorEastAsia" w:hAnsi="Times New Roman"/>
          <w:sz w:val="20"/>
          <w:szCs w:val="20"/>
          <w:lang w:eastAsia="zh-CN"/>
        </w:rPr>
      </w:pPr>
      <w:r w:rsidRPr="00AC6557">
        <w:rPr>
          <w:rFonts w:ascii="Times New Roman" w:eastAsiaTheme="minorEastAsia" w:hAnsi="Times New Roman"/>
          <w:sz w:val="20"/>
          <w:szCs w:val="20"/>
          <w:lang w:eastAsia="zh-CN"/>
        </w:rPr>
        <w:t>R4-1913051</w:t>
      </w:r>
      <w:r w:rsidRPr="00AC6557">
        <w:rPr>
          <w:rFonts w:ascii="Times New Roman" w:eastAsiaTheme="minorEastAsia" w:hAnsi="Times New Roman" w:hint="eastAsia"/>
          <w:sz w:val="20"/>
          <w:szCs w:val="20"/>
          <w:lang w:eastAsia="zh-CN"/>
        </w:rPr>
        <w:t>,</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TP to TR 38.883 NR FR2 DL256QAM link level and system level simulation results</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NTT DoComo</w:t>
      </w:r>
    </w:p>
    <w:p w:rsidR="00AC6557" w:rsidRDefault="00AC6557" w:rsidP="00AC6557">
      <w:pPr>
        <w:snapToGrid w:val="0"/>
        <w:rPr>
          <w:rFonts w:eastAsiaTheme="minorEastAsia"/>
          <w:lang w:eastAsia="zh-CN"/>
        </w:rPr>
      </w:pPr>
    </w:p>
    <w:p w:rsidR="00AC6557" w:rsidRDefault="00AC6557" w:rsidP="00AC6557">
      <w:pPr>
        <w:pStyle w:val="NO"/>
        <w:ind w:left="0" w:firstLine="0"/>
        <w:rPr>
          <w:rFonts w:ascii="Arial" w:eastAsiaTheme="minorEastAsia" w:hAnsi="Arial" w:cs="Arial"/>
          <w:iCs/>
          <w:lang w:eastAsia="zh-CN"/>
        </w:rPr>
      </w:pPr>
      <w:r>
        <w:rPr>
          <w:rFonts w:ascii="Arial" w:eastAsiaTheme="minorEastAsia" w:hAnsi="Arial" w:cs="Arial" w:hint="eastAsia"/>
          <w:iCs/>
          <w:lang w:eastAsia="zh-CN"/>
        </w:rPr>
        <w:t>RAN4 #93:</w:t>
      </w:r>
    </w:p>
    <w:p w:rsidR="00F067E3" w:rsidRPr="00F067E3" w:rsidRDefault="00F067E3" w:rsidP="00F067E3">
      <w:pPr>
        <w:pStyle w:val="afd"/>
        <w:numPr>
          <w:ilvl w:val="0"/>
          <w:numId w:val="28"/>
        </w:numPr>
        <w:snapToGrid w:val="0"/>
        <w:ind w:leftChars="0"/>
        <w:jc w:val="left"/>
        <w:rPr>
          <w:rFonts w:ascii="Times New Roman" w:eastAsiaTheme="minorEastAsia" w:hAnsi="Times New Roman"/>
          <w:sz w:val="20"/>
          <w:szCs w:val="20"/>
          <w:lang w:eastAsia="zh-CN"/>
        </w:rPr>
      </w:pPr>
      <w:r w:rsidRPr="00F067E3">
        <w:rPr>
          <w:rFonts w:ascii="Times New Roman" w:eastAsiaTheme="minorEastAsia" w:hAnsi="Times New Roman"/>
          <w:sz w:val="20"/>
          <w:szCs w:val="20"/>
          <w:lang w:eastAsia="zh-CN"/>
        </w:rPr>
        <w:t>R4-1913493</w:t>
      </w:r>
      <w:r w:rsidRPr="00F067E3">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TP to TR 38.883 Updated link level simulation results for FR2 DL 256QAM</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Qualcomm Incorporated</w:t>
      </w:r>
    </w:p>
    <w:p w:rsidR="00F067E3" w:rsidRPr="00F067E3" w:rsidRDefault="00F067E3" w:rsidP="00F067E3">
      <w:pPr>
        <w:pStyle w:val="afd"/>
        <w:numPr>
          <w:ilvl w:val="0"/>
          <w:numId w:val="28"/>
        </w:numPr>
        <w:snapToGrid w:val="0"/>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R4-1913733</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Updated simula</w:t>
      </w:r>
      <w:r>
        <w:rPr>
          <w:rFonts w:ascii="Times New Roman" w:eastAsiaTheme="minorEastAsia" w:hAnsi="Times New Roman"/>
          <w:sz w:val="20"/>
          <w:szCs w:val="20"/>
          <w:lang w:eastAsia="zh-CN"/>
        </w:rPr>
        <w:t>tion results for 256QAM for FR2</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CATT</w:t>
      </w:r>
    </w:p>
    <w:p w:rsidR="00F067E3" w:rsidRPr="00F067E3" w:rsidRDefault="00F067E3" w:rsidP="00F067E3">
      <w:pPr>
        <w:pStyle w:val="afd"/>
        <w:numPr>
          <w:ilvl w:val="0"/>
          <w:numId w:val="28"/>
        </w:numPr>
        <w:snapToGrid w:val="0"/>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R4-1913734</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TP for TR 38.883: Updated link leve</w:t>
      </w:r>
      <w:r>
        <w:rPr>
          <w:rFonts w:ascii="Times New Roman" w:eastAsiaTheme="minorEastAsia" w:hAnsi="Times New Roman"/>
          <w:sz w:val="20"/>
          <w:szCs w:val="20"/>
          <w:lang w:eastAsia="zh-CN"/>
        </w:rPr>
        <w:t>l simulation for 256QAM for FR2</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CATT</w:t>
      </w:r>
    </w:p>
    <w:p w:rsidR="00F067E3" w:rsidRPr="00F067E3" w:rsidRDefault="00F067E3" w:rsidP="00F067E3">
      <w:pPr>
        <w:pStyle w:val="afd"/>
        <w:numPr>
          <w:ilvl w:val="0"/>
          <w:numId w:val="28"/>
        </w:numPr>
        <w:snapToGrid w:val="0"/>
        <w:ind w:leftChars="0"/>
        <w:jc w:val="left"/>
        <w:rPr>
          <w:rFonts w:ascii="Times New Roman" w:eastAsiaTheme="minorEastAsia" w:hAnsi="Times New Roman"/>
          <w:sz w:val="20"/>
          <w:szCs w:val="20"/>
          <w:lang w:eastAsia="zh-CN"/>
        </w:rPr>
      </w:pPr>
      <w:r w:rsidRPr="00F067E3">
        <w:rPr>
          <w:rFonts w:ascii="Times New Roman" w:eastAsiaTheme="minorEastAsia" w:hAnsi="Times New Roman"/>
          <w:sz w:val="20"/>
          <w:szCs w:val="20"/>
          <w:lang w:eastAsia="zh-CN"/>
        </w:rPr>
        <w:t>R4-191</w:t>
      </w:r>
      <w:r>
        <w:rPr>
          <w:rFonts w:ascii="Times New Roman" w:eastAsiaTheme="minorEastAsia" w:hAnsi="Times New Roman"/>
          <w:sz w:val="20"/>
          <w:szCs w:val="20"/>
          <w:lang w:eastAsia="zh-CN"/>
        </w:rPr>
        <w:t>3902</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 xml:space="preserve">Draft TR </w:t>
      </w:r>
      <w:r>
        <w:rPr>
          <w:rFonts w:ascii="Times New Roman" w:eastAsiaTheme="minorEastAsia" w:hAnsi="Times New Roman"/>
          <w:sz w:val="20"/>
          <w:szCs w:val="20"/>
          <w:lang w:eastAsia="zh-CN"/>
        </w:rPr>
        <w:t>38.883 for FR2 DL 256QAM v0.2.0</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China Telecom</w:t>
      </w:r>
    </w:p>
    <w:p w:rsidR="00F067E3" w:rsidRPr="00F067E3" w:rsidRDefault="00F067E3" w:rsidP="00F067E3">
      <w:pPr>
        <w:pStyle w:val="afd"/>
        <w:numPr>
          <w:ilvl w:val="0"/>
          <w:numId w:val="28"/>
        </w:numPr>
        <w:snapToGrid w:val="0"/>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R4-1913903</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BS RF</w:t>
      </w:r>
      <w:r>
        <w:rPr>
          <w:rFonts w:ascii="Times New Roman" w:eastAsiaTheme="minorEastAsia" w:hAnsi="Times New Roman"/>
          <w:sz w:val="20"/>
          <w:szCs w:val="20"/>
          <w:lang w:eastAsia="zh-CN"/>
        </w:rPr>
        <w:t xml:space="preserve"> requirements for FR2 DL 256QAM</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China Telecom</w:t>
      </w:r>
    </w:p>
    <w:p w:rsidR="00F067E3" w:rsidRPr="00F067E3" w:rsidRDefault="00F067E3" w:rsidP="00F067E3">
      <w:pPr>
        <w:pStyle w:val="afd"/>
        <w:numPr>
          <w:ilvl w:val="0"/>
          <w:numId w:val="28"/>
        </w:numPr>
        <w:snapToGrid w:val="0"/>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R4-1913904</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UE RF</w:t>
      </w:r>
      <w:r>
        <w:rPr>
          <w:rFonts w:ascii="Times New Roman" w:eastAsiaTheme="minorEastAsia" w:hAnsi="Times New Roman"/>
          <w:sz w:val="20"/>
          <w:szCs w:val="20"/>
          <w:lang w:eastAsia="zh-CN"/>
        </w:rPr>
        <w:t xml:space="preserve"> requirements for FR2 DL 256QAM</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China Telecom</w:t>
      </w:r>
    </w:p>
    <w:p w:rsidR="00F067E3" w:rsidRPr="00F067E3" w:rsidRDefault="00F067E3" w:rsidP="00F067E3">
      <w:pPr>
        <w:pStyle w:val="afd"/>
        <w:numPr>
          <w:ilvl w:val="0"/>
          <w:numId w:val="28"/>
        </w:numPr>
        <w:snapToGrid w:val="0"/>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R4-1914080</w:t>
      </w:r>
      <w:r>
        <w:rPr>
          <w:rFonts w:ascii="Times New Roman" w:eastAsiaTheme="minorEastAsia" w:hAnsi="Times New Roman" w:hint="eastAsia"/>
          <w:sz w:val="20"/>
          <w:szCs w:val="20"/>
          <w:lang w:eastAsia="zh-CN"/>
        </w:rPr>
        <w:t xml:space="preserve">, </w:t>
      </w:r>
      <w:r>
        <w:rPr>
          <w:rFonts w:ascii="Times New Roman" w:eastAsiaTheme="minorEastAsia" w:hAnsi="Times New Roman"/>
          <w:sz w:val="20"/>
          <w:szCs w:val="20"/>
          <w:lang w:eastAsia="zh-CN"/>
        </w:rPr>
        <w:t>NR FR2 BS Tx EVM for DL 256QAM</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NTT DOCOMO, INC.</w:t>
      </w:r>
    </w:p>
    <w:p w:rsidR="00F067E3" w:rsidRPr="00F067E3" w:rsidRDefault="00F067E3" w:rsidP="00F067E3">
      <w:pPr>
        <w:pStyle w:val="afd"/>
        <w:numPr>
          <w:ilvl w:val="0"/>
          <w:numId w:val="28"/>
        </w:numPr>
        <w:snapToGrid w:val="0"/>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R4-1914081</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TP to TR 38.883 Updated FR2 DL 256QA</w:t>
      </w:r>
      <w:r>
        <w:rPr>
          <w:rFonts w:ascii="Times New Roman" w:eastAsiaTheme="minorEastAsia" w:hAnsi="Times New Roman"/>
          <w:sz w:val="20"/>
          <w:szCs w:val="20"/>
          <w:lang w:eastAsia="zh-CN"/>
        </w:rPr>
        <w:t>M link level simulation results</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NTT DOCOMO, INC.</w:t>
      </w:r>
    </w:p>
    <w:p w:rsidR="00F067E3" w:rsidRPr="00F067E3" w:rsidRDefault="00F067E3" w:rsidP="00F067E3">
      <w:pPr>
        <w:pStyle w:val="afd"/>
        <w:numPr>
          <w:ilvl w:val="0"/>
          <w:numId w:val="28"/>
        </w:numPr>
        <w:snapToGrid w:val="0"/>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R4-1914265</w:t>
      </w:r>
      <w:r>
        <w:rPr>
          <w:rFonts w:ascii="Times New Roman" w:eastAsiaTheme="minorEastAsia" w:hAnsi="Times New Roman" w:hint="eastAsia"/>
          <w:sz w:val="20"/>
          <w:szCs w:val="20"/>
          <w:lang w:eastAsia="zh-CN"/>
        </w:rPr>
        <w:t xml:space="preserve">, </w:t>
      </w:r>
      <w:r>
        <w:rPr>
          <w:rFonts w:ascii="Times New Roman" w:eastAsiaTheme="minorEastAsia" w:hAnsi="Times New Roman"/>
          <w:sz w:val="20"/>
          <w:szCs w:val="20"/>
          <w:lang w:eastAsia="zh-CN"/>
        </w:rPr>
        <w:t>FR2 DL 256QAM requirements</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Nokia, Nokia Shanghai Bell</w:t>
      </w:r>
    </w:p>
    <w:p w:rsidR="00F067E3" w:rsidRPr="00F067E3" w:rsidRDefault="00F067E3" w:rsidP="00F067E3">
      <w:pPr>
        <w:pStyle w:val="afd"/>
        <w:numPr>
          <w:ilvl w:val="0"/>
          <w:numId w:val="28"/>
        </w:numPr>
        <w:snapToGrid w:val="0"/>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R4-1914568</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TP to TR 38.883: Updated Se</w:t>
      </w:r>
      <w:r>
        <w:rPr>
          <w:rFonts w:ascii="Times New Roman" w:eastAsiaTheme="minorEastAsia" w:hAnsi="Times New Roman"/>
          <w:sz w:val="20"/>
          <w:szCs w:val="20"/>
          <w:lang w:eastAsia="zh-CN"/>
        </w:rPr>
        <w:t>ction 5 System level simulation</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Ericsson</w:t>
      </w:r>
    </w:p>
    <w:p w:rsidR="00F067E3" w:rsidRPr="00F067E3" w:rsidRDefault="00F067E3" w:rsidP="00F067E3">
      <w:pPr>
        <w:pStyle w:val="afd"/>
        <w:numPr>
          <w:ilvl w:val="0"/>
          <w:numId w:val="28"/>
        </w:numPr>
        <w:snapToGrid w:val="0"/>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R4-1914569</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 xml:space="preserve">TP to TR 38.883: </w:t>
      </w:r>
      <w:r>
        <w:rPr>
          <w:rFonts w:ascii="Times New Roman" w:eastAsiaTheme="minorEastAsia" w:hAnsi="Times New Roman"/>
          <w:sz w:val="20"/>
          <w:szCs w:val="20"/>
          <w:lang w:eastAsia="zh-CN"/>
        </w:rPr>
        <w:t>Section 7 Demod test challenges</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Ericsson</w:t>
      </w:r>
    </w:p>
    <w:p w:rsidR="00F067E3" w:rsidRPr="00F067E3" w:rsidRDefault="00F067E3" w:rsidP="00F067E3">
      <w:pPr>
        <w:pStyle w:val="afd"/>
        <w:numPr>
          <w:ilvl w:val="0"/>
          <w:numId w:val="28"/>
        </w:numPr>
        <w:snapToGrid w:val="0"/>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R4-1914575</w:t>
      </w:r>
      <w:r>
        <w:rPr>
          <w:rFonts w:ascii="Times New Roman" w:eastAsiaTheme="minorEastAsia" w:hAnsi="Times New Roman" w:hint="eastAsia"/>
          <w:sz w:val="20"/>
          <w:szCs w:val="20"/>
          <w:lang w:eastAsia="zh-CN"/>
        </w:rPr>
        <w:t xml:space="preserve">, </w:t>
      </w:r>
      <w:r>
        <w:rPr>
          <w:rFonts w:ascii="Times New Roman" w:eastAsiaTheme="minorEastAsia" w:hAnsi="Times New Roman"/>
          <w:sz w:val="20"/>
          <w:szCs w:val="20"/>
          <w:lang w:eastAsia="zh-CN"/>
        </w:rPr>
        <w:t>EVM requirements for DL 256QAM</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Huawei, HiSilicon</w:t>
      </w:r>
    </w:p>
    <w:p w:rsidR="00F067E3" w:rsidRPr="00F067E3" w:rsidRDefault="00F067E3" w:rsidP="00F067E3">
      <w:pPr>
        <w:pStyle w:val="afd"/>
        <w:numPr>
          <w:ilvl w:val="0"/>
          <w:numId w:val="28"/>
        </w:numPr>
        <w:snapToGrid w:val="0"/>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R4-1915572</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CR to TS 38.141</w:t>
      </w:r>
      <w:r>
        <w:rPr>
          <w:rFonts w:ascii="Times New Roman" w:eastAsiaTheme="minorEastAsia" w:hAnsi="Times New Roman"/>
          <w:sz w:val="20"/>
          <w:szCs w:val="20"/>
          <w:lang w:eastAsia="zh-CN"/>
        </w:rPr>
        <w:t>-2: EVM level added for 256 QAM</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Ericsson</w:t>
      </w:r>
    </w:p>
    <w:p w:rsidR="00F067E3" w:rsidRPr="00F067E3" w:rsidRDefault="00F067E3" w:rsidP="00F067E3">
      <w:pPr>
        <w:pStyle w:val="afd"/>
        <w:numPr>
          <w:ilvl w:val="0"/>
          <w:numId w:val="28"/>
        </w:numPr>
        <w:snapToGrid w:val="0"/>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R4-1915573</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CR to TS 38.1</w:t>
      </w:r>
      <w:r>
        <w:rPr>
          <w:rFonts w:ascii="Times New Roman" w:eastAsiaTheme="minorEastAsia" w:hAnsi="Times New Roman"/>
          <w:sz w:val="20"/>
          <w:szCs w:val="20"/>
          <w:lang w:eastAsia="zh-CN"/>
        </w:rPr>
        <w:t>04: EVM level added for 256 QAM</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Ericsson</w:t>
      </w:r>
    </w:p>
    <w:p w:rsidR="00AC6557" w:rsidRPr="00F067E3" w:rsidRDefault="00F067E3" w:rsidP="00F067E3">
      <w:pPr>
        <w:pStyle w:val="afd"/>
        <w:numPr>
          <w:ilvl w:val="0"/>
          <w:numId w:val="28"/>
        </w:numPr>
        <w:snapToGrid w:val="0"/>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R4-1916008</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TP for TR 38.883: Specifi</w:t>
      </w:r>
      <w:r>
        <w:rPr>
          <w:rFonts w:ascii="Times New Roman" w:eastAsiaTheme="minorEastAsia" w:hAnsi="Times New Roman"/>
          <w:sz w:val="20"/>
          <w:szCs w:val="20"/>
          <w:lang w:eastAsia="zh-CN"/>
        </w:rPr>
        <w:t>cation impact for FR2 DL 256QAM</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China Telecom</w:t>
      </w:r>
    </w:p>
    <w:p w:rsidR="00F067E3" w:rsidRDefault="00F067E3" w:rsidP="00AC6557">
      <w:pPr>
        <w:snapToGrid w:val="0"/>
        <w:rPr>
          <w:rFonts w:eastAsiaTheme="minorEastAsia"/>
          <w:lang w:val="en-US" w:eastAsia="zh-CN"/>
        </w:rPr>
      </w:pPr>
    </w:p>
    <w:p w:rsidR="00412597" w:rsidRDefault="00412597" w:rsidP="00412597">
      <w:pPr>
        <w:pStyle w:val="NO"/>
        <w:ind w:left="0" w:firstLine="0"/>
        <w:rPr>
          <w:rFonts w:ascii="Arial" w:eastAsiaTheme="minorEastAsia" w:hAnsi="Arial" w:cs="Arial"/>
          <w:iCs/>
          <w:lang w:eastAsia="zh-CN"/>
        </w:rPr>
      </w:pPr>
      <w:r>
        <w:rPr>
          <w:rFonts w:ascii="Arial" w:eastAsiaTheme="minorEastAsia" w:hAnsi="Arial" w:cs="Arial" w:hint="eastAsia"/>
          <w:iCs/>
          <w:lang w:eastAsia="zh-CN"/>
        </w:rPr>
        <w:t>RAN4 #94e:</w:t>
      </w:r>
    </w:p>
    <w:p w:rsidR="00412597" w:rsidRDefault="00412597" w:rsidP="00412597">
      <w:pPr>
        <w:pStyle w:val="afd"/>
        <w:numPr>
          <w:ilvl w:val="0"/>
          <w:numId w:val="29"/>
        </w:numPr>
        <w:snapToGrid w:val="0"/>
        <w:ind w:leftChars="0"/>
        <w:jc w:val="left"/>
        <w:rPr>
          <w:rFonts w:ascii="Times New Roman" w:eastAsiaTheme="minorEastAsia" w:hAnsi="Times New Roman"/>
          <w:sz w:val="20"/>
          <w:szCs w:val="20"/>
          <w:lang w:eastAsia="zh-CN"/>
        </w:rPr>
      </w:pPr>
      <w:r w:rsidRPr="00412597">
        <w:rPr>
          <w:rFonts w:ascii="Times New Roman" w:eastAsiaTheme="minorEastAsia" w:hAnsi="Times New Roman"/>
          <w:sz w:val="20"/>
          <w:szCs w:val="20"/>
          <w:lang w:eastAsia="zh-CN"/>
        </w:rPr>
        <w:t>R4-2002</w:t>
      </w:r>
      <w:r w:rsidR="00017346">
        <w:rPr>
          <w:rFonts w:ascii="Times New Roman" w:eastAsiaTheme="minorEastAsia" w:hAnsi="Times New Roman" w:hint="eastAsia"/>
          <w:sz w:val="20"/>
          <w:szCs w:val="20"/>
          <w:lang w:eastAsia="zh-CN"/>
        </w:rPr>
        <w:t>886</w:t>
      </w:r>
      <w:r w:rsidRPr="00412597">
        <w:rPr>
          <w:rFonts w:ascii="Times New Roman" w:eastAsiaTheme="minorEastAsia" w:hAnsi="Times New Roman"/>
          <w:sz w:val="20"/>
          <w:szCs w:val="20"/>
          <w:lang w:eastAsia="zh-CN"/>
        </w:rPr>
        <w:t>, Email discussion summary for RAN4#94e_#17_NR_DL256QAM_FR2</w:t>
      </w:r>
      <w:r w:rsidR="00017346">
        <w:rPr>
          <w:rFonts w:ascii="Times New Roman" w:eastAsiaTheme="minorEastAsia" w:hAnsi="Times New Roman" w:hint="eastAsia"/>
          <w:sz w:val="20"/>
          <w:szCs w:val="20"/>
          <w:lang w:eastAsia="zh-CN"/>
        </w:rPr>
        <w:t>, Moderator</w:t>
      </w:r>
      <w:r w:rsidR="006473EE">
        <w:rPr>
          <w:rFonts w:ascii="Times New Roman" w:eastAsiaTheme="minorEastAsia" w:hAnsi="Times New Roman" w:hint="eastAsia"/>
          <w:sz w:val="20"/>
          <w:szCs w:val="20"/>
          <w:lang w:eastAsia="zh-CN"/>
        </w:rPr>
        <w:t xml:space="preserve"> </w:t>
      </w:r>
      <w:r w:rsidR="00017346">
        <w:rPr>
          <w:rFonts w:ascii="Times New Roman" w:eastAsiaTheme="minorEastAsia" w:hAnsi="Times New Roman" w:hint="eastAsia"/>
          <w:sz w:val="20"/>
          <w:szCs w:val="20"/>
          <w:lang w:eastAsia="zh-CN"/>
        </w:rPr>
        <w:t>(China Telecom)</w:t>
      </w:r>
    </w:p>
    <w:p w:rsidR="006473EE" w:rsidRDefault="006473EE" w:rsidP="006473EE">
      <w:pPr>
        <w:pStyle w:val="afd"/>
        <w:numPr>
          <w:ilvl w:val="0"/>
          <w:numId w:val="29"/>
        </w:numPr>
        <w:snapToGrid w:val="0"/>
        <w:ind w:leftChars="0"/>
        <w:jc w:val="left"/>
        <w:rPr>
          <w:rFonts w:ascii="Times New Roman" w:eastAsiaTheme="minorEastAsia" w:hAnsi="Times New Roman"/>
          <w:sz w:val="20"/>
          <w:szCs w:val="20"/>
          <w:lang w:eastAsia="zh-CN"/>
        </w:rPr>
      </w:pPr>
      <w:r w:rsidRPr="006473EE">
        <w:rPr>
          <w:rFonts w:ascii="Times New Roman" w:eastAsiaTheme="minorEastAsia" w:hAnsi="Times New Roman"/>
          <w:sz w:val="20"/>
          <w:szCs w:val="20"/>
          <w:lang w:eastAsia="zh-CN"/>
        </w:rPr>
        <w:t>R4-2002803</w:t>
      </w:r>
      <w:r>
        <w:rPr>
          <w:rFonts w:ascii="Times New Roman" w:eastAsiaTheme="minorEastAsia" w:hAnsi="Times New Roman" w:hint="eastAsia"/>
          <w:sz w:val="20"/>
          <w:szCs w:val="20"/>
          <w:lang w:eastAsia="zh-CN"/>
        </w:rPr>
        <w:t>,</w:t>
      </w:r>
      <w:r w:rsidRPr="006473EE">
        <w:rPr>
          <w:rFonts w:ascii="Times New Roman" w:eastAsiaTheme="minorEastAsia" w:hAnsi="Times New Roman"/>
          <w:sz w:val="20"/>
          <w:szCs w:val="20"/>
          <w:lang w:eastAsia="zh-CN"/>
        </w:rPr>
        <w:t xml:space="preserve"> WF on the requirements for FR2 DL 256QAM</w:t>
      </w:r>
      <w:r>
        <w:rPr>
          <w:rFonts w:ascii="Times New Roman" w:eastAsiaTheme="minorEastAsia" w:hAnsi="Times New Roman" w:hint="eastAsia"/>
          <w:sz w:val="20"/>
          <w:szCs w:val="20"/>
          <w:lang w:eastAsia="zh-CN"/>
        </w:rPr>
        <w:t>, China Telecom</w:t>
      </w:r>
    </w:p>
    <w:p w:rsidR="00412597" w:rsidRPr="00412597" w:rsidRDefault="00412597" w:rsidP="00412597">
      <w:pPr>
        <w:pStyle w:val="afd"/>
        <w:numPr>
          <w:ilvl w:val="0"/>
          <w:numId w:val="29"/>
        </w:numPr>
        <w:snapToGrid w:val="0"/>
        <w:ind w:leftChars="0"/>
        <w:jc w:val="left"/>
        <w:rPr>
          <w:rFonts w:ascii="Times New Roman" w:eastAsiaTheme="minorEastAsia" w:hAnsi="Times New Roman"/>
          <w:sz w:val="20"/>
          <w:szCs w:val="20"/>
          <w:lang w:eastAsia="zh-CN"/>
        </w:rPr>
      </w:pPr>
      <w:r w:rsidRPr="00412597">
        <w:rPr>
          <w:rFonts w:ascii="Times New Roman" w:eastAsiaTheme="minorEastAsia" w:hAnsi="Times New Roman"/>
          <w:sz w:val="20"/>
          <w:szCs w:val="20"/>
          <w:lang w:eastAsia="zh-CN"/>
        </w:rPr>
        <w:t>R4-2000823, UE maximum input level  for DL 256QAM, Huawei, HiSilicon</w:t>
      </w:r>
    </w:p>
    <w:p w:rsidR="00412597" w:rsidRPr="00412597" w:rsidRDefault="00412597" w:rsidP="00412597">
      <w:pPr>
        <w:pStyle w:val="afd"/>
        <w:numPr>
          <w:ilvl w:val="0"/>
          <w:numId w:val="29"/>
        </w:numPr>
        <w:snapToGrid w:val="0"/>
        <w:ind w:leftChars="0"/>
        <w:jc w:val="left"/>
        <w:rPr>
          <w:rFonts w:ascii="Times New Roman" w:eastAsiaTheme="minorEastAsia" w:hAnsi="Times New Roman"/>
          <w:sz w:val="20"/>
          <w:szCs w:val="20"/>
          <w:lang w:eastAsia="zh-CN"/>
        </w:rPr>
      </w:pPr>
      <w:r w:rsidRPr="00412597">
        <w:rPr>
          <w:rFonts w:ascii="Times New Roman" w:eastAsiaTheme="minorEastAsia" w:hAnsi="Times New Roman"/>
          <w:sz w:val="20"/>
          <w:szCs w:val="20"/>
          <w:lang w:eastAsia="zh-CN"/>
        </w:rPr>
        <w:t>R4-2000909, Draft TR 38.883 for FR2 DL 256QAM v1.1.0, China Telecom</w:t>
      </w:r>
    </w:p>
    <w:p w:rsidR="00412597" w:rsidRPr="00412597" w:rsidRDefault="00412597" w:rsidP="00412597">
      <w:pPr>
        <w:pStyle w:val="afd"/>
        <w:numPr>
          <w:ilvl w:val="0"/>
          <w:numId w:val="29"/>
        </w:numPr>
        <w:snapToGrid w:val="0"/>
        <w:ind w:leftChars="0"/>
        <w:jc w:val="left"/>
        <w:rPr>
          <w:rFonts w:ascii="Times New Roman" w:eastAsiaTheme="minorEastAsia" w:hAnsi="Times New Roman"/>
          <w:sz w:val="20"/>
          <w:szCs w:val="20"/>
          <w:lang w:eastAsia="zh-CN"/>
        </w:rPr>
      </w:pPr>
      <w:r w:rsidRPr="00412597">
        <w:rPr>
          <w:rFonts w:ascii="Times New Roman" w:eastAsiaTheme="minorEastAsia" w:hAnsi="Times New Roman"/>
          <w:sz w:val="20"/>
          <w:szCs w:val="20"/>
          <w:lang w:eastAsia="zh-CN"/>
        </w:rPr>
        <w:t>R4-2000910, TP for TR 38.883 BS RF requirements for FR2 DL 256QAM, China Telecom</w:t>
      </w:r>
    </w:p>
    <w:p w:rsidR="00412597" w:rsidRPr="00412597" w:rsidRDefault="00412597" w:rsidP="00412597">
      <w:pPr>
        <w:pStyle w:val="afd"/>
        <w:numPr>
          <w:ilvl w:val="0"/>
          <w:numId w:val="29"/>
        </w:numPr>
        <w:snapToGrid w:val="0"/>
        <w:ind w:leftChars="0"/>
        <w:jc w:val="left"/>
        <w:rPr>
          <w:rFonts w:ascii="Times New Roman" w:eastAsiaTheme="minorEastAsia" w:hAnsi="Times New Roman"/>
          <w:sz w:val="20"/>
          <w:szCs w:val="20"/>
          <w:lang w:eastAsia="zh-CN"/>
        </w:rPr>
      </w:pPr>
      <w:r w:rsidRPr="00412597">
        <w:rPr>
          <w:rFonts w:ascii="Times New Roman" w:eastAsiaTheme="minorEastAsia" w:hAnsi="Times New Roman"/>
          <w:sz w:val="20"/>
          <w:szCs w:val="20"/>
          <w:lang w:eastAsia="zh-CN"/>
        </w:rPr>
        <w:t>R4-2000911, TP for TR 38.883 UE RF requirements for FR2 DL 256QAM, China Telecom</w:t>
      </w:r>
    </w:p>
    <w:p w:rsidR="00412597" w:rsidRPr="00412597" w:rsidRDefault="00412597" w:rsidP="00412597">
      <w:pPr>
        <w:pStyle w:val="afd"/>
        <w:numPr>
          <w:ilvl w:val="0"/>
          <w:numId w:val="29"/>
        </w:numPr>
        <w:snapToGrid w:val="0"/>
        <w:ind w:leftChars="0"/>
        <w:jc w:val="left"/>
        <w:rPr>
          <w:rFonts w:ascii="Times New Roman" w:eastAsiaTheme="minorEastAsia" w:hAnsi="Times New Roman"/>
          <w:sz w:val="20"/>
          <w:szCs w:val="20"/>
          <w:lang w:eastAsia="zh-CN"/>
        </w:rPr>
      </w:pPr>
      <w:r w:rsidRPr="00412597">
        <w:rPr>
          <w:rFonts w:ascii="Times New Roman" w:eastAsiaTheme="minorEastAsia" w:hAnsi="Times New Roman"/>
          <w:sz w:val="20"/>
          <w:szCs w:val="20"/>
          <w:lang w:eastAsia="zh-CN"/>
        </w:rPr>
        <w:t>R4-2000954, Discussion on FR2 Maximum Input Level requirements for 256QAM, Intel Corporation</w:t>
      </w:r>
    </w:p>
    <w:p w:rsidR="00412597" w:rsidRPr="00412597" w:rsidRDefault="00412597" w:rsidP="00412597">
      <w:pPr>
        <w:pStyle w:val="afd"/>
        <w:numPr>
          <w:ilvl w:val="0"/>
          <w:numId w:val="29"/>
        </w:numPr>
        <w:snapToGrid w:val="0"/>
        <w:ind w:leftChars="0"/>
        <w:jc w:val="left"/>
        <w:rPr>
          <w:rFonts w:ascii="Times New Roman" w:eastAsiaTheme="minorEastAsia" w:hAnsi="Times New Roman"/>
          <w:sz w:val="20"/>
          <w:szCs w:val="20"/>
          <w:lang w:eastAsia="zh-CN"/>
        </w:rPr>
      </w:pPr>
      <w:r w:rsidRPr="00412597">
        <w:rPr>
          <w:rFonts w:ascii="Times New Roman" w:eastAsiaTheme="minorEastAsia" w:hAnsi="Times New Roman"/>
          <w:sz w:val="20"/>
          <w:szCs w:val="20"/>
          <w:lang w:eastAsia="zh-CN"/>
        </w:rPr>
        <w:t>R4-2001189, NR BS TX EVM for FR2 DL 256QAM, NTT DOCOMO, INC.</w:t>
      </w:r>
    </w:p>
    <w:p w:rsidR="00412597" w:rsidRPr="00412597" w:rsidRDefault="00412597" w:rsidP="00412597">
      <w:pPr>
        <w:pStyle w:val="afd"/>
        <w:numPr>
          <w:ilvl w:val="0"/>
          <w:numId w:val="29"/>
        </w:numPr>
        <w:snapToGrid w:val="0"/>
        <w:ind w:leftChars="0"/>
        <w:jc w:val="left"/>
        <w:rPr>
          <w:rFonts w:ascii="Times New Roman" w:eastAsiaTheme="minorEastAsia" w:hAnsi="Times New Roman"/>
          <w:sz w:val="20"/>
          <w:szCs w:val="20"/>
          <w:lang w:eastAsia="zh-CN"/>
        </w:rPr>
      </w:pPr>
      <w:r w:rsidRPr="00412597">
        <w:rPr>
          <w:rFonts w:ascii="Times New Roman" w:eastAsiaTheme="minorEastAsia" w:hAnsi="Times New Roman"/>
          <w:sz w:val="20"/>
          <w:szCs w:val="20"/>
          <w:lang w:eastAsia="zh-CN"/>
        </w:rPr>
        <w:lastRenderedPageBreak/>
        <w:t>R4-2001190, NR UE maximum input level for FR2 DL 256QAM, NTT DOCOMO, INC.</w:t>
      </w:r>
    </w:p>
    <w:p w:rsidR="00412597" w:rsidRPr="00412597" w:rsidRDefault="00412597" w:rsidP="00412597">
      <w:pPr>
        <w:pStyle w:val="afd"/>
        <w:numPr>
          <w:ilvl w:val="0"/>
          <w:numId w:val="29"/>
        </w:numPr>
        <w:snapToGrid w:val="0"/>
        <w:ind w:leftChars="0"/>
        <w:jc w:val="left"/>
        <w:rPr>
          <w:rFonts w:ascii="Times New Roman" w:eastAsiaTheme="minorEastAsia" w:hAnsi="Times New Roman"/>
          <w:sz w:val="20"/>
          <w:szCs w:val="20"/>
          <w:lang w:eastAsia="zh-CN"/>
        </w:rPr>
      </w:pPr>
      <w:r w:rsidRPr="00412597">
        <w:rPr>
          <w:rFonts w:ascii="Times New Roman" w:eastAsiaTheme="minorEastAsia" w:hAnsi="Times New Roman"/>
          <w:sz w:val="20"/>
          <w:szCs w:val="20"/>
          <w:lang w:eastAsia="zh-CN"/>
        </w:rPr>
        <w:t>R4-2001425, CR to TS 38.101-2: Introduction of FR2 DL 256QAM, Nokia, Nokia Shanghai Bell, China Telecom, Verizon, NTT Docomo, T-Mobile</w:t>
      </w:r>
    </w:p>
    <w:p w:rsidR="00412597" w:rsidRPr="00412597" w:rsidRDefault="00412597" w:rsidP="00412597">
      <w:pPr>
        <w:pStyle w:val="afd"/>
        <w:numPr>
          <w:ilvl w:val="0"/>
          <w:numId w:val="29"/>
        </w:numPr>
        <w:snapToGrid w:val="0"/>
        <w:ind w:leftChars="0"/>
        <w:jc w:val="left"/>
        <w:rPr>
          <w:rFonts w:ascii="Times New Roman" w:eastAsiaTheme="minorEastAsia" w:hAnsi="Times New Roman"/>
          <w:sz w:val="20"/>
          <w:szCs w:val="20"/>
          <w:lang w:eastAsia="zh-CN"/>
        </w:rPr>
      </w:pPr>
      <w:r w:rsidRPr="00412597">
        <w:rPr>
          <w:rFonts w:ascii="Times New Roman" w:eastAsiaTheme="minorEastAsia" w:hAnsi="Times New Roman"/>
          <w:sz w:val="20"/>
          <w:szCs w:val="20"/>
          <w:lang w:eastAsia="zh-CN"/>
        </w:rPr>
        <w:t>R4-200</w:t>
      </w:r>
      <w:r w:rsidR="00F82562">
        <w:rPr>
          <w:rFonts w:ascii="Times New Roman" w:eastAsiaTheme="minorEastAsia" w:hAnsi="Times New Roman" w:hint="eastAsia"/>
          <w:sz w:val="20"/>
          <w:szCs w:val="20"/>
          <w:lang w:eastAsia="zh-CN"/>
        </w:rPr>
        <w:t>2802</w:t>
      </w:r>
      <w:r w:rsidRPr="00412597">
        <w:rPr>
          <w:rFonts w:ascii="Times New Roman" w:eastAsiaTheme="minorEastAsia" w:hAnsi="Times New Roman"/>
          <w:sz w:val="20"/>
          <w:szCs w:val="20"/>
          <w:lang w:eastAsia="zh-CN"/>
        </w:rPr>
        <w:t>, CR to TS 38.104 Introduction of FR2 DL 256QAM, Nokia, Nokia Shanghai Bell, China Telecom, Verizon, NTT Docomo, T-Mobile</w:t>
      </w:r>
      <w:r w:rsidR="00F82562">
        <w:rPr>
          <w:rFonts w:ascii="Times New Roman" w:eastAsiaTheme="minorEastAsia" w:hAnsi="Times New Roman" w:hint="eastAsia"/>
          <w:sz w:val="20"/>
          <w:szCs w:val="20"/>
          <w:lang w:eastAsia="zh-CN"/>
        </w:rPr>
        <w:t>, Ericsson</w:t>
      </w:r>
    </w:p>
    <w:p w:rsidR="00412597" w:rsidRPr="00412597" w:rsidRDefault="00412597" w:rsidP="00412597">
      <w:pPr>
        <w:pStyle w:val="afd"/>
        <w:numPr>
          <w:ilvl w:val="0"/>
          <w:numId w:val="29"/>
        </w:numPr>
        <w:snapToGrid w:val="0"/>
        <w:ind w:leftChars="0"/>
        <w:jc w:val="left"/>
        <w:rPr>
          <w:rFonts w:ascii="Times New Roman" w:eastAsiaTheme="minorEastAsia" w:hAnsi="Times New Roman"/>
          <w:sz w:val="20"/>
          <w:szCs w:val="20"/>
          <w:lang w:eastAsia="zh-CN"/>
        </w:rPr>
      </w:pPr>
      <w:r w:rsidRPr="00412597">
        <w:rPr>
          <w:rFonts w:ascii="Times New Roman" w:eastAsiaTheme="minorEastAsia" w:hAnsi="Times New Roman"/>
          <w:sz w:val="20"/>
          <w:szCs w:val="20"/>
          <w:lang w:eastAsia="zh-CN"/>
        </w:rPr>
        <w:t>R4-2001427, CR to TS 38.141-2: Introduction of FR2 DL 256QAM, Nokia, Nokia Shanghai Bell, China Telecom, Verizon, NTT Docomo, T-Mobile</w:t>
      </w:r>
    </w:p>
    <w:p w:rsidR="00412597" w:rsidRPr="00412597" w:rsidRDefault="00412597" w:rsidP="00412597">
      <w:pPr>
        <w:pStyle w:val="afd"/>
        <w:numPr>
          <w:ilvl w:val="0"/>
          <w:numId w:val="29"/>
        </w:numPr>
        <w:snapToGrid w:val="0"/>
        <w:ind w:leftChars="0"/>
        <w:jc w:val="left"/>
        <w:rPr>
          <w:rFonts w:ascii="Times New Roman" w:eastAsiaTheme="minorEastAsia" w:hAnsi="Times New Roman"/>
          <w:sz w:val="20"/>
          <w:szCs w:val="20"/>
          <w:lang w:eastAsia="zh-CN"/>
        </w:rPr>
      </w:pPr>
      <w:r w:rsidRPr="00412597">
        <w:rPr>
          <w:rFonts w:ascii="Times New Roman" w:eastAsiaTheme="minorEastAsia" w:hAnsi="Times New Roman"/>
          <w:sz w:val="20"/>
          <w:szCs w:val="20"/>
          <w:lang w:eastAsia="zh-CN"/>
        </w:rPr>
        <w:t>R4-2001729, CR to TS 38.104: Addition of EVM for 256 QAM, Ericsson</w:t>
      </w:r>
    </w:p>
    <w:p w:rsidR="00412597" w:rsidRPr="00412597" w:rsidRDefault="00412597" w:rsidP="00412597">
      <w:pPr>
        <w:pStyle w:val="afd"/>
        <w:numPr>
          <w:ilvl w:val="0"/>
          <w:numId w:val="29"/>
        </w:numPr>
        <w:snapToGrid w:val="0"/>
        <w:ind w:leftChars="0"/>
        <w:jc w:val="left"/>
        <w:rPr>
          <w:rFonts w:ascii="Times New Roman" w:eastAsiaTheme="minorEastAsia" w:hAnsi="Times New Roman"/>
          <w:sz w:val="20"/>
          <w:szCs w:val="20"/>
          <w:lang w:eastAsia="zh-CN"/>
        </w:rPr>
      </w:pPr>
      <w:r w:rsidRPr="00412597">
        <w:rPr>
          <w:rFonts w:ascii="Times New Roman" w:eastAsiaTheme="minorEastAsia" w:hAnsi="Times New Roman"/>
          <w:sz w:val="20"/>
          <w:szCs w:val="20"/>
          <w:lang w:eastAsia="zh-CN"/>
        </w:rPr>
        <w:t>R4-2002103, CR to TS 38.141-2: Addition of EVM for 256 QAM, Ericsson Inc.</w:t>
      </w:r>
    </w:p>
    <w:p w:rsidR="00412597" w:rsidRPr="00F067E3" w:rsidRDefault="00412597" w:rsidP="00412597">
      <w:pPr>
        <w:pStyle w:val="afd"/>
        <w:snapToGrid w:val="0"/>
        <w:ind w:leftChars="0" w:left="720"/>
        <w:jc w:val="left"/>
        <w:rPr>
          <w:rFonts w:ascii="Times New Roman" w:eastAsiaTheme="minorEastAsia" w:hAnsi="Times New Roman"/>
          <w:sz w:val="20"/>
          <w:szCs w:val="20"/>
          <w:lang w:eastAsia="zh-CN"/>
        </w:rPr>
      </w:pPr>
    </w:p>
    <w:p w:rsidR="00412597" w:rsidRPr="00412597" w:rsidRDefault="00412597" w:rsidP="00AC6557">
      <w:pPr>
        <w:snapToGrid w:val="0"/>
        <w:rPr>
          <w:rFonts w:eastAsiaTheme="minorEastAsia"/>
          <w:lang w:val="en-US" w:eastAsia="zh-CN"/>
        </w:rPr>
      </w:pPr>
    </w:p>
    <w:p w:rsidR="005F7878" w:rsidRPr="00AC6557" w:rsidRDefault="005F7878" w:rsidP="00AC6557">
      <w:pPr>
        <w:snapToGrid w:val="0"/>
        <w:rPr>
          <w:rFonts w:eastAsiaTheme="minorEastAsia"/>
          <w:lang w:eastAsia="zh-CN"/>
        </w:rPr>
      </w:pPr>
    </w:p>
    <w:p w:rsidR="00615E2A" w:rsidRDefault="00615E2A" w:rsidP="00615E2A">
      <w:pPr>
        <w:pStyle w:val="FP"/>
        <w:rPr>
          <w:sz w:val="12"/>
          <w:szCs w:val="12"/>
        </w:rPr>
      </w:pPr>
      <w:r>
        <w:rPr>
          <w:rFonts w:hint="eastAsia"/>
          <w:sz w:val="12"/>
          <w:szCs w:val="12"/>
        </w:rPr>
        <w:tab/>
        <w:t>18.08.2019</w:t>
      </w:r>
      <w:r>
        <w:rPr>
          <w:rFonts w:hint="eastAsia"/>
          <w:sz w:val="12"/>
          <w:szCs w:val="12"/>
        </w:rPr>
        <w:tab/>
      </w:r>
      <w:r>
        <w:rPr>
          <w:rFonts w:hint="eastAsia"/>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615E2A">
      <w:pPr>
        <w:pStyle w:val="FP"/>
        <w:ind w:firstLine="567"/>
        <w:rPr>
          <w:sz w:val="12"/>
          <w:szCs w:val="12"/>
        </w:rPr>
      </w:pPr>
      <w:r>
        <w:rPr>
          <w:sz w:val="12"/>
          <w:szCs w:val="12"/>
        </w:rPr>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34"/>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53E7" w:rsidRDefault="009353E7">
      <w:r>
        <w:separator/>
      </w:r>
    </w:p>
  </w:endnote>
  <w:endnote w:type="continuationSeparator" w:id="0">
    <w:p w:rsidR="009353E7" w:rsidRDefault="00935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3" w:usb1="10000000" w:usb2="00000000" w:usb3="00000000" w:csb0="8000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altName w:val="宋体"/>
    <w:panose1 w:val="00000000000000000000"/>
    <w:charset w:val="86"/>
    <w:family w:val="roman"/>
    <w:notTrueType/>
    <w:pitch w:val="default"/>
  </w:font>
  <w:font w:name="游明朝">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C01397">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C01397">
      <w:rPr>
        <w:rStyle w:val="ac"/>
      </w:rPr>
      <w:t>6</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53E7" w:rsidRDefault="009353E7">
      <w:r>
        <w:separator/>
      </w:r>
    </w:p>
  </w:footnote>
  <w:footnote w:type="continuationSeparator" w:id="0">
    <w:p w:rsidR="009353E7" w:rsidRDefault="009353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66A730C"/>
    <w:multiLevelType w:val="hybridMultilevel"/>
    <w:tmpl w:val="710E86AC"/>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33D10C57"/>
    <w:multiLevelType w:val="hybridMultilevel"/>
    <w:tmpl w:val="710E86AC"/>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nsid w:val="34FA23C3"/>
    <w:multiLevelType w:val="hybridMultilevel"/>
    <w:tmpl w:val="D02A592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382E0A70"/>
    <w:multiLevelType w:val="hybridMultilevel"/>
    <w:tmpl w:val="710E86AC"/>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nsid w:val="3BD65025"/>
    <w:multiLevelType w:val="hybridMultilevel"/>
    <w:tmpl w:val="653E779C"/>
    <w:lvl w:ilvl="0" w:tplc="A8381606">
      <w:start w:val="1"/>
      <w:numFmt w:val="bullet"/>
      <w:lvlText w:val="•"/>
      <w:lvlJc w:val="left"/>
      <w:pPr>
        <w:ind w:left="420" w:hanging="420"/>
      </w:pPr>
      <w:rPr>
        <w:rFonts w:ascii="Arial" w:hAnsi="Arial" w:hint="default"/>
      </w:rPr>
    </w:lvl>
    <w:lvl w:ilvl="1" w:tplc="7B2CD386">
      <w:start w:val="1"/>
      <w:numFmt w:val="bullet"/>
      <w:lvlText w:val=""/>
      <w:lvlJc w:val="left"/>
      <w:pPr>
        <w:ind w:left="840" w:hanging="420"/>
      </w:pPr>
      <w:rPr>
        <w:rFonts w:ascii="Wingdings" w:hAnsi="Wingdings" w:hint="default"/>
      </w:rPr>
    </w:lvl>
    <w:lvl w:ilvl="2" w:tplc="C6DA1A48">
      <w:numFmt w:val="bullet"/>
      <w:lvlText w:val="-"/>
      <w:lvlJc w:val="left"/>
      <w:pPr>
        <w:ind w:left="1260" w:hanging="420"/>
      </w:pPr>
      <w:rPr>
        <w:rFonts w:ascii="Arial" w:eastAsia="MS Mincho" w:hAnsi="Arial" w:cs="Arial" w:hint="default"/>
      </w:rPr>
    </w:lvl>
    <w:lvl w:ilvl="3" w:tplc="0409000D">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40A5356E"/>
    <w:multiLevelType w:val="hybridMultilevel"/>
    <w:tmpl w:val="710E86AC"/>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45173ABC"/>
    <w:multiLevelType w:val="hybridMultilevel"/>
    <w:tmpl w:val="1D5CBBF2"/>
    <w:lvl w:ilvl="0" w:tplc="A838160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nsid w:val="68BA79F1"/>
    <w:multiLevelType w:val="hybridMultilevel"/>
    <w:tmpl w:val="D02A592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nsid w:val="726A0DB9"/>
    <w:multiLevelType w:val="hybridMultilevel"/>
    <w:tmpl w:val="710E86AC"/>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1"/>
  </w:num>
  <w:num w:numId="3">
    <w:abstractNumId w:val="25"/>
  </w:num>
  <w:num w:numId="4">
    <w:abstractNumId w:val="21"/>
  </w:num>
  <w:num w:numId="5">
    <w:abstractNumId w:val="9"/>
  </w:num>
  <w:num w:numId="6">
    <w:abstractNumId w:val="26"/>
  </w:num>
  <w:num w:numId="7">
    <w:abstractNumId w:val="2"/>
  </w:num>
  <w:num w:numId="8">
    <w:abstractNumId w:val="7"/>
  </w:num>
  <w:num w:numId="9">
    <w:abstractNumId w:val="19"/>
  </w:num>
  <w:num w:numId="10">
    <w:abstractNumId w:val="27"/>
  </w:num>
  <w:num w:numId="11">
    <w:abstractNumId w:val="20"/>
  </w:num>
  <w:num w:numId="12">
    <w:abstractNumId w:val="18"/>
  </w:num>
  <w:num w:numId="13">
    <w:abstractNumId w:val="24"/>
  </w:num>
  <w:num w:numId="14">
    <w:abstractNumId w:val="4"/>
  </w:num>
  <w:num w:numId="15">
    <w:abstractNumId w:val="16"/>
  </w:num>
  <w:num w:numId="16">
    <w:abstractNumId w:val="3"/>
  </w:num>
  <w:num w:numId="17">
    <w:abstractNumId w:val="14"/>
  </w:num>
  <w:num w:numId="18">
    <w:abstractNumId w:val="6"/>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10"/>
  </w:num>
  <w:num w:numId="22">
    <w:abstractNumId w:val="17"/>
  </w:num>
  <w:num w:numId="23">
    <w:abstractNumId w:val="13"/>
  </w:num>
  <w:num w:numId="24">
    <w:abstractNumId w:val="23"/>
  </w:num>
  <w:num w:numId="25">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26">
    <w:abstractNumId w:val="12"/>
  </w:num>
  <w:num w:numId="27">
    <w:abstractNumId w:val="8"/>
  </w:num>
  <w:num w:numId="28">
    <w:abstractNumId w:val="5"/>
  </w:num>
  <w:num w:numId="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11C3B"/>
    <w:rsid w:val="00017346"/>
    <w:rsid w:val="00024A0B"/>
    <w:rsid w:val="000276C5"/>
    <w:rsid w:val="000336DF"/>
    <w:rsid w:val="0004456C"/>
    <w:rsid w:val="0005259B"/>
    <w:rsid w:val="00053FEE"/>
    <w:rsid w:val="00060AE4"/>
    <w:rsid w:val="000746A7"/>
    <w:rsid w:val="000910BB"/>
    <w:rsid w:val="000926AF"/>
    <w:rsid w:val="000A3ED2"/>
    <w:rsid w:val="000C00FA"/>
    <w:rsid w:val="000C51AA"/>
    <w:rsid w:val="000D17BC"/>
    <w:rsid w:val="000D2186"/>
    <w:rsid w:val="000E4F35"/>
    <w:rsid w:val="000F271B"/>
    <w:rsid w:val="000F6C1C"/>
    <w:rsid w:val="00116F4B"/>
    <w:rsid w:val="001229F4"/>
    <w:rsid w:val="00127286"/>
    <w:rsid w:val="00137471"/>
    <w:rsid w:val="00142BFD"/>
    <w:rsid w:val="00150FD3"/>
    <w:rsid w:val="0017050A"/>
    <w:rsid w:val="00184428"/>
    <w:rsid w:val="00184E57"/>
    <w:rsid w:val="00186216"/>
    <w:rsid w:val="001A248F"/>
    <w:rsid w:val="001A3B5F"/>
    <w:rsid w:val="001A659D"/>
    <w:rsid w:val="001B51AB"/>
    <w:rsid w:val="001B5CA8"/>
    <w:rsid w:val="001C4490"/>
    <w:rsid w:val="001D2C1A"/>
    <w:rsid w:val="001D3BA2"/>
    <w:rsid w:val="001D44B7"/>
    <w:rsid w:val="001E0075"/>
    <w:rsid w:val="001F1B1F"/>
    <w:rsid w:val="001F2A20"/>
    <w:rsid w:val="001F486F"/>
    <w:rsid w:val="001F636E"/>
    <w:rsid w:val="00207DC4"/>
    <w:rsid w:val="0022485E"/>
    <w:rsid w:val="00230025"/>
    <w:rsid w:val="00243A99"/>
    <w:rsid w:val="00260202"/>
    <w:rsid w:val="00274CA1"/>
    <w:rsid w:val="002857C5"/>
    <w:rsid w:val="0029567C"/>
    <w:rsid w:val="002A3BA3"/>
    <w:rsid w:val="002D0B1B"/>
    <w:rsid w:val="002D2263"/>
    <w:rsid w:val="00301B7A"/>
    <w:rsid w:val="00306D59"/>
    <w:rsid w:val="00312BA1"/>
    <w:rsid w:val="0031448F"/>
    <w:rsid w:val="0032503A"/>
    <w:rsid w:val="00325EE1"/>
    <w:rsid w:val="003357C0"/>
    <w:rsid w:val="00344D60"/>
    <w:rsid w:val="00346477"/>
    <w:rsid w:val="00347CB0"/>
    <w:rsid w:val="0036248C"/>
    <w:rsid w:val="003666A8"/>
    <w:rsid w:val="00367401"/>
    <w:rsid w:val="00375678"/>
    <w:rsid w:val="00393187"/>
    <w:rsid w:val="0039390A"/>
    <w:rsid w:val="003947F7"/>
    <w:rsid w:val="00394AB0"/>
    <w:rsid w:val="00396252"/>
    <w:rsid w:val="003A4B47"/>
    <w:rsid w:val="003B24AF"/>
    <w:rsid w:val="003B7182"/>
    <w:rsid w:val="003C1B82"/>
    <w:rsid w:val="003D5036"/>
    <w:rsid w:val="003D764D"/>
    <w:rsid w:val="003E3A1A"/>
    <w:rsid w:val="003F1B9F"/>
    <w:rsid w:val="003F408E"/>
    <w:rsid w:val="0040091C"/>
    <w:rsid w:val="00406D7A"/>
    <w:rsid w:val="00410AB1"/>
    <w:rsid w:val="00412597"/>
    <w:rsid w:val="004258BA"/>
    <w:rsid w:val="00443B0F"/>
    <w:rsid w:val="00444FA9"/>
    <w:rsid w:val="00445FD8"/>
    <w:rsid w:val="004531C9"/>
    <w:rsid w:val="00454343"/>
    <w:rsid w:val="00457D91"/>
    <w:rsid w:val="00460C31"/>
    <w:rsid w:val="00464E5B"/>
    <w:rsid w:val="0047055A"/>
    <w:rsid w:val="00474450"/>
    <w:rsid w:val="004873E6"/>
    <w:rsid w:val="004966D2"/>
    <w:rsid w:val="004B15B8"/>
    <w:rsid w:val="004B566C"/>
    <w:rsid w:val="004B7B48"/>
    <w:rsid w:val="004D0959"/>
    <w:rsid w:val="004D426B"/>
    <w:rsid w:val="004D4AB1"/>
    <w:rsid w:val="004F218A"/>
    <w:rsid w:val="004F3BCC"/>
    <w:rsid w:val="005001AE"/>
    <w:rsid w:val="0050334E"/>
    <w:rsid w:val="00505387"/>
    <w:rsid w:val="00512DF7"/>
    <w:rsid w:val="005141E7"/>
    <w:rsid w:val="00517E63"/>
    <w:rsid w:val="00526B0D"/>
    <w:rsid w:val="00553391"/>
    <w:rsid w:val="0055346F"/>
    <w:rsid w:val="00555510"/>
    <w:rsid w:val="005579FF"/>
    <w:rsid w:val="005776DD"/>
    <w:rsid w:val="00582117"/>
    <w:rsid w:val="0058478F"/>
    <w:rsid w:val="00593315"/>
    <w:rsid w:val="005A170D"/>
    <w:rsid w:val="005A3A75"/>
    <w:rsid w:val="005A6C96"/>
    <w:rsid w:val="005D0418"/>
    <w:rsid w:val="005E1D58"/>
    <w:rsid w:val="005F7878"/>
    <w:rsid w:val="0061031B"/>
    <w:rsid w:val="00610E37"/>
    <w:rsid w:val="00615E2A"/>
    <w:rsid w:val="006207ED"/>
    <w:rsid w:val="00626BC9"/>
    <w:rsid w:val="00631F0E"/>
    <w:rsid w:val="0063760A"/>
    <w:rsid w:val="006458DF"/>
    <w:rsid w:val="006473EE"/>
    <w:rsid w:val="00650D52"/>
    <w:rsid w:val="00655218"/>
    <w:rsid w:val="00657641"/>
    <w:rsid w:val="006615B2"/>
    <w:rsid w:val="00662313"/>
    <w:rsid w:val="00673911"/>
    <w:rsid w:val="006870C9"/>
    <w:rsid w:val="006A3ADF"/>
    <w:rsid w:val="006A7BCB"/>
    <w:rsid w:val="006B4C1E"/>
    <w:rsid w:val="006C090F"/>
    <w:rsid w:val="006C4E32"/>
    <w:rsid w:val="006C56D8"/>
    <w:rsid w:val="006D07AE"/>
    <w:rsid w:val="006D1C93"/>
    <w:rsid w:val="006E3F11"/>
    <w:rsid w:val="006F2072"/>
    <w:rsid w:val="00701410"/>
    <w:rsid w:val="007113A1"/>
    <w:rsid w:val="00711477"/>
    <w:rsid w:val="00713518"/>
    <w:rsid w:val="00721CF6"/>
    <w:rsid w:val="00723E46"/>
    <w:rsid w:val="00733826"/>
    <w:rsid w:val="00733CC7"/>
    <w:rsid w:val="00760B7E"/>
    <w:rsid w:val="0076691D"/>
    <w:rsid w:val="00766CFB"/>
    <w:rsid w:val="007816FF"/>
    <w:rsid w:val="007820A1"/>
    <w:rsid w:val="00783B44"/>
    <w:rsid w:val="00785028"/>
    <w:rsid w:val="007A3A5A"/>
    <w:rsid w:val="007A3BF1"/>
    <w:rsid w:val="007A4370"/>
    <w:rsid w:val="007A6D11"/>
    <w:rsid w:val="007E1D15"/>
    <w:rsid w:val="007E1DEA"/>
    <w:rsid w:val="007E2202"/>
    <w:rsid w:val="00806058"/>
    <w:rsid w:val="008145EA"/>
    <w:rsid w:val="00815869"/>
    <w:rsid w:val="00816B81"/>
    <w:rsid w:val="00823B90"/>
    <w:rsid w:val="0083266E"/>
    <w:rsid w:val="008518CD"/>
    <w:rsid w:val="008546E5"/>
    <w:rsid w:val="00871653"/>
    <w:rsid w:val="00881D74"/>
    <w:rsid w:val="00881E7B"/>
    <w:rsid w:val="008836AC"/>
    <w:rsid w:val="00887422"/>
    <w:rsid w:val="0089166C"/>
    <w:rsid w:val="008924CC"/>
    <w:rsid w:val="00893204"/>
    <w:rsid w:val="008960DE"/>
    <w:rsid w:val="008A36DF"/>
    <w:rsid w:val="008A6EEB"/>
    <w:rsid w:val="008C1698"/>
    <w:rsid w:val="008C1A3D"/>
    <w:rsid w:val="008D01C3"/>
    <w:rsid w:val="008D1E13"/>
    <w:rsid w:val="008D6549"/>
    <w:rsid w:val="008D70D2"/>
    <w:rsid w:val="008F263C"/>
    <w:rsid w:val="00900AE8"/>
    <w:rsid w:val="00900DAD"/>
    <w:rsid w:val="00903B16"/>
    <w:rsid w:val="0091408E"/>
    <w:rsid w:val="0092786F"/>
    <w:rsid w:val="00933D2F"/>
    <w:rsid w:val="009353E7"/>
    <w:rsid w:val="009378CA"/>
    <w:rsid w:val="00942452"/>
    <w:rsid w:val="00945550"/>
    <w:rsid w:val="0095025E"/>
    <w:rsid w:val="00953945"/>
    <w:rsid w:val="00955C4C"/>
    <w:rsid w:val="0097590F"/>
    <w:rsid w:val="00995338"/>
    <w:rsid w:val="00996777"/>
    <w:rsid w:val="009B162D"/>
    <w:rsid w:val="009C0BC7"/>
    <w:rsid w:val="009C6592"/>
    <w:rsid w:val="009C6D3B"/>
    <w:rsid w:val="009D38B3"/>
    <w:rsid w:val="009E209B"/>
    <w:rsid w:val="009F0747"/>
    <w:rsid w:val="00A03514"/>
    <w:rsid w:val="00A040AF"/>
    <w:rsid w:val="00A17079"/>
    <w:rsid w:val="00A43871"/>
    <w:rsid w:val="00A448C3"/>
    <w:rsid w:val="00A458D4"/>
    <w:rsid w:val="00A46FB7"/>
    <w:rsid w:val="00A53118"/>
    <w:rsid w:val="00A80CFB"/>
    <w:rsid w:val="00A86AB5"/>
    <w:rsid w:val="00A97226"/>
    <w:rsid w:val="00AA0569"/>
    <w:rsid w:val="00AA0E64"/>
    <w:rsid w:val="00AA142F"/>
    <w:rsid w:val="00AA53DB"/>
    <w:rsid w:val="00AB239A"/>
    <w:rsid w:val="00AB6D83"/>
    <w:rsid w:val="00AC1A87"/>
    <w:rsid w:val="00AC39FB"/>
    <w:rsid w:val="00AC6557"/>
    <w:rsid w:val="00AD08D7"/>
    <w:rsid w:val="00AD2B13"/>
    <w:rsid w:val="00AD53C7"/>
    <w:rsid w:val="00AD7ADC"/>
    <w:rsid w:val="00AE08EB"/>
    <w:rsid w:val="00AF70B9"/>
    <w:rsid w:val="00B00BBE"/>
    <w:rsid w:val="00B10710"/>
    <w:rsid w:val="00B134FC"/>
    <w:rsid w:val="00B14381"/>
    <w:rsid w:val="00B208FA"/>
    <w:rsid w:val="00B25C12"/>
    <w:rsid w:val="00B2766F"/>
    <w:rsid w:val="00B31ABC"/>
    <w:rsid w:val="00B445ED"/>
    <w:rsid w:val="00B517D8"/>
    <w:rsid w:val="00B53959"/>
    <w:rsid w:val="00B6300F"/>
    <w:rsid w:val="00B7027C"/>
    <w:rsid w:val="00B70389"/>
    <w:rsid w:val="00B73014"/>
    <w:rsid w:val="00B84623"/>
    <w:rsid w:val="00B84D6F"/>
    <w:rsid w:val="00BB66D5"/>
    <w:rsid w:val="00BC42DF"/>
    <w:rsid w:val="00BC7E6E"/>
    <w:rsid w:val="00BE1D1F"/>
    <w:rsid w:val="00BE3172"/>
    <w:rsid w:val="00BE4DBC"/>
    <w:rsid w:val="00BE5E66"/>
    <w:rsid w:val="00BE7807"/>
    <w:rsid w:val="00BF1224"/>
    <w:rsid w:val="00C00281"/>
    <w:rsid w:val="00C01397"/>
    <w:rsid w:val="00C05625"/>
    <w:rsid w:val="00C1751E"/>
    <w:rsid w:val="00C17C6C"/>
    <w:rsid w:val="00C21339"/>
    <w:rsid w:val="00C266F9"/>
    <w:rsid w:val="00C371EA"/>
    <w:rsid w:val="00C445AD"/>
    <w:rsid w:val="00C44CBA"/>
    <w:rsid w:val="00C45430"/>
    <w:rsid w:val="00C458F0"/>
    <w:rsid w:val="00C4666A"/>
    <w:rsid w:val="00C479A3"/>
    <w:rsid w:val="00C50477"/>
    <w:rsid w:val="00C73FA3"/>
    <w:rsid w:val="00C74DAF"/>
    <w:rsid w:val="00C80116"/>
    <w:rsid w:val="00C84332"/>
    <w:rsid w:val="00C87BFC"/>
    <w:rsid w:val="00CE4211"/>
    <w:rsid w:val="00CF1FFB"/>
    <w:rsid w:val="00CF5E71"/>
    <w:rsid w:val="00CF7FAC"/>
    <w:rsid w:val="00D00B05"/>
    <w:rsid w:val="00D160C1"/>
    <w:rsid w:val="00D17794"/>
    <w:rsid w:val="00D22398"/>
    <w:rsid w:val="00D26BF1"/>
    <w:rsid w:val="00D35E6C"/>
    <w:rsid w:val="00D436CF"/>
    <w:rsid w:val="00D45B2F"/>
    <w:rsid w:val="00D46E88"/>
    <w:rsid w:val="00D60BD6"/>
    <w:rsid w:val="00D613A9"/>
    <w:rsid w:val="00D638FF"/>
    <w:rsid w:val="00D70D86"/>
    <w:rsid w:val="00D76BA4"/>
    <w:rsid w:val="00D8021D"/>
    <w:rsid w:val="00D82D10"/>
    <w:rsid w:val="00D86784"/>
    <w:rsid w:val="00DE0A33"/>
    <w:rsid w:val="00DE2A08"/>
    <w:rsid w:val="00DE2B4D"/>
    <w:rsid w:val="00DE536C"/>
    <w:rsid w:val="00E00E44"/>
    <w:rsid w:val="00E049A8"/>
    <w:rsid w:val="00E12ECB"/>
    <w:rsid w:val="00E1451F"/>
    <w:rsid w:val="00E15A72"/>
    <w:rsid w:val="00E15D1C"/>
    <w:rsid w:val="00E15E28"/>
    <w:rsid w:val="00E16577"/>
    <w:rsid w:val="00E203E8"/>
    <w:rsid w:val="00E36051"/>
    <w:rsid w:val="00E544FA"/>
    <w:rsid w:val="00E564D1"/>
    <w:rsid w:val="00E5792E"/>
    <w:rsid w:val="00E6077C"/>
    <w:rsid w:val="00E6618E"/>
    <w:rsid w:val="00E732D8"/>
    <w:rsid w:val="00E77436"/>
    <w:rsid w:val="00E82C8E"/>
    <w:rsid w:val="00E83A9A"/>
    <w:rsid w:val="00E87CFA"/>
    <w:rsid w:val="00E93D77"/>
    <w:rsid w:val="00E940B3"/>
    <w:rsid w:val="00E95264"/>
    <w:rsid w:val="00EA2172"/>
    <w:rsid w:val="00EA2DC1"/>
    <w:rsid w:val="00EC19FD"/>
    <w:rsid w:val="00EC5571"/>
    <w:rsid w:val="00ED0B0B"/>
    <w:rsid w:val="00ED0E8F"/>
    <w:rsid w:val="00ED28DC"/>
    <w:rsid w:val="00EE1504"/>
    <w:rsid w:val="00EE3B5B"/>
    <w:rsid w:val="00EE4CC9"/>
    <w:rsid w:val="00EE5CAA"/>
    <w:rsid w:val="00EF4800"/>
    <w:rsid w:val="00EF674A"/>
    <w:rsid w:val="00F00A3D"/>
    <w:rsid w:val="00F04636"/>
    <w:rsid w:val="00F067E3"/>
    <w:rsid w:val="00F17CA4"/>
    <w:rsid w:val="00F24DDD"/>
    <w:rsid w:val="00F2770B"/>
    <w:rsid w:val="00F549A3"/>
    <w:rsid w:val="00F55CBF"/>
    <w:rsid w:val="00F57DC3"/>
    <w:rsid w:val="00F72B10"/>
    <w:rsid w:val="00F77359"/>
    <w:rsid w:val="00F82562"/>
    <w:rsid w:val="00F83391"/>
    <w:rsid w:val="00F86A73"/>
    <w:rsid w:val="00F93750"/>
    <w:rsid w:val="00FA58DA"/>
    <w:rsid w:val="00FB5D07"/>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Char"/>
    <w:qFormat/>
    <w:rsid w:val="001B51AB"/>
    <w:pPr>
      <w:outlineLvl w:val="5"/>
    </w:pPr>
  </w:style>
  <w:style w:type="paragraph" w:styleId="7">
    <w:name w:val="heading 7"/>
    <w:basedOn w:val="H6"/>
    <w:next w:val="a0"/>
    <w:link w:val="7Char"/>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B51AB"/>
    <w:pPr>
      <w:spacing w:before="180"/>
      <w:ind w:left="2693" w:hanging="2693"/>
    </w:pPr>
    <w:rPr>
      <w:b/>
    </w:rPr>
  </w:style>
  <w:style w:type="paragraph" w:styleId="10">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B51AB"/>
    <w:pPr>
      <w:ind w:left="1701" w:hanging="1701"/>
    </w:pPr>
  </w:style>
  <w:style w:type="paragraph" w:styleId="40">
    <w:name w:val="toc 4"/>
    <w:basedOn w:val="30"/>
    <w:rsid w:val="001B51AB"/>
    <w:pPr>
      <w:ind w:left="1418" w:hanging="1418"/>
    </w:pPr>
  </w:style>
  <w:style w:type="paragraph" w:styleId="30">
    <w:name w:val="toc 3"/>
    <w:basedOn w:val="20"/>
    <w:rsid w:val="001B51AB"/>
    <w:pPr>
      <w:ind w:left="1134" w:hanging="1134"/>
    </w:pPr>
  </w:style>
  <w:style w:type="paragraph" w:styleId="20">
    <w:name w:val="toc 2"/>
    <w:basedOn w:val="10"/>
    <w:rsid w:val="001B51AB"/>
    <w:pPr>
      <w:keepNext w:val="0"/>
      <w:spacing w:before="0"/>
      <w:ind w:left="851" w:hanging="851"/>
    </w:pPr>
    <w:rPr>
      <w:sz w:val="20"/>
    </w:rPr>
  </w:style>
  <w:style w:type="paragraph" w:styleId="21">
    <w:name w:val="index 2"/>
    <w:basedOn w:val="11"/>
    <w:rsid w:val="001B51AB"/>
    <w:pPr>
      <w:ind w:left="284"/>
    </w:pPr>
  </w:style>
  <w:style w:type="paragraph" w:styleId="11">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2">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B51A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90">
    <w:name w:val="toc 9"/>
    <w:basedOn w:val="80"/>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60">
    <w:name w:val="toc 6"/>
    <w:basedOn w:val="50"/>
    <w:next w:val="a0"/>
    <w:rsid w:val="001B51AB"/>
    <w:pPr>
      <w:ind w:left="1985" w:hanging="1985"/>
    </w:pPr>
  </w:style>
  <w:style w:type="paragraph" w:styleId="70">
    <w:name w:val="toc 7"/>
    <w:basedOn w:val="60"/>
    <w:next w:val="a0"/>
    <w:rsid w:val="001B51AB"/>
    <w:pPr>
      <w:ind w:left="2268" w:hanging="2268"/>
    </w:pPr>
  </w:style>
  <w:style w:type="paragraph" w:styleId="23">
    <w:name w:val="List Bullet 2"/>
    <w:aliases w:val="lb2"/>
    <w:basedOn w:val="a9"/>
    <w:rsid w:val="001B51AB"/>
    <w:pPr>
      <w:ind w:left="851"/>
    </w:pPr>
  </w:style>
  <w:style w:type="paragraph" w:styleId="31">
    <w:name w:val="List Bullet 3"/>
    <w:basedOn w:val="23"/>
    <w:rsid w:val="001B51AB"/>
    <w:pPr>
      <w:ind w:left="1135"/>
    </w:pPr>
  </w:style>
  <w:style w:type="paragraph" w:styleId="a5">
    <w:name w:val="List Number"/>
    <w:basedOn w:val="aa"/>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4">
    <w:name w:val="List 2"/>
    <w:basedOn w:val="aa"/>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B51AB"/>
    <w:pPr>
      <w:ind w:left="1135"/>
    </w:pPr>
  </w:style>
  <w:style w:type="paragraph" w:styleId="41">
    <w:name w:val="List 4"/>
    <w:basedOn w:val="32"/>
    <w:rsid w:val="001B51AB"/>
    <w:pPr>
      <w:ind w:left="1418"/>
    </w:pPr>
  </w:style>
  <w:style w:type="paragraph" w:styleId="51">
    <w:name w:val="List 5"/>
    <w:basedOn w:val="41"/>
    <w:rsid w:val="001B51AB"/>
    <w:pPr>
      <w:ind w:left="1702"/>
    </w:pPr>
  </w:style>
  <w:style w:type="paragraph" w:customStyle="1" w:styleId="EditorsNote">
    <w:name w:val="Editor's Note"/>
    <w:basedOn w:val="NO"/>
    <w:rsid w:val="001B51AB"/>
    <w:rPr>
      <w:color w:val="FF0000"/>
    </w:rPr>
  </w:style>
  <w:style w:type="paragraph" w:styleId="aa">
    <w:name w:val="List"/>
    <w:basedOn w:val="a0"/>
    <w:rsid w:val="001B51AB"/>
    <w:pPr>
      <w:ind w:left="568" w:hanging="284"/>
    </w:pPr>
  </w:style>
  <w:style w:type="paragraph" w:styleId="a9">
    <w:name w:val="List Bullet"/>
    <w:basedOn w:val="aa"/>
    <w:rsid w:val="001B51AB"/>
  </w:style>
  <w:style w:type="paragraph" w:styleId="42">
    <w:name w:val="List Bullet 4"/>
    <w:basedOn w:val="31"/>
    <w:rsid w:val="001B51AB"/>
    <w:pPr>
      <w:ind w:left="1418"/>
    </w:pPr>
  </w:style>
  <w:style w:type="paragraph" w:styleId="52">
    <w:name w:val="List Bullet 5"/>
    <w:basedOn w:val="42"/>
    <w:rsid w:val="001B51AB"/>
    <w:pPr>
      <w:ind w:left="1702"/>
    </w:pPr>
  </w:style>
  <w:style w:type="paragraph" w:customStyle="1" w:styleId="B1">
    <w:name w:val="B1"/>
    <w:basedOn w:val="aa"/>
    <w:link w:val="B1Char1"/>
    <w:rsid w:val="001B51AB"/>
  </w:style>
  <w:style w:type="paragraph" w:customStyle="1" w:styleId="B2">
    <w:name w:val="B2"/>
    <w:basedOn w:val="24"/>
    <w:rsid w:val="001B51AB"/>
  </w:style>
  <w:style w:type="paragraph" w:customStyle="1" w:styleId="B3">
    <w:name w:val="B3"/>
    <w:basedOn w:val="32"/>
    <w:rsid w:val="001B51AB"/>
  </w:style>
  <w:style w:type="paragraph" w:customStyle="1" w:styleId="B4">
    <w:name w:val="B4"/>
    <w:basedOn w:val="41"/>
    <w:rsid w:val="001B51AB"/>
  </w:style>
  <w:style w:type="paragraph" w:customStyle="1" w:styleId="B5">
    <w:name w:val="B5"/>
    <w:basedOn w:val="51"/>
    <w:rsid w:val="001B51AB"/>
  </w:style>
  <w:style w:type="paragraph" w:styleId="ab">
    <w:name w:val="footer"/>
    <w:basedOn w:val="a6"/>
    <w:link w:val="Char0"/>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TALChar">
    <w:name w:val="TAL Char"/>
    <w:rsid w:val="00274CA1"/>
    <w:rPr>
      <w:rFonts w:ascii="Arial" w:hAnsi="Arial"/>
      <w:sz w:val="18"/>
      <w:lang w:val="en-GB" w:eastAsia="en-US"/>
    </w:rPr>
  </w:style>
  <w:style w:type="paragraph" w:customStyle="1" w:styleId="aff">
    <w:name w:val="样式 页眉"/>
    <w:basedOn w:val="a6"/>
    <w:link w:val="Chara"/>
    <w:rsid w:val="00274CA1"/>
    <w:rPr>
      <w:rFonts w:eastAsia="Arial"/>
      <w:bCs/>
      <w:sz w:val="22"/>
      <w:lang w:eastAsia="en-US"/>
    </w:rPr>
  </w:style>
  <w:style w:type="character" w:customStyle="1" w:styleId="Chara">
    <w:name w:val="样式 页眉 Char"/>
    <w:link w:val="aff"/>
    <w:rsid w:val="00274CA1"/>
    <w:rPr>
      <w:rFonts w:ascii="Arial" w:eastAsia="Arial" w:hAnsi="Arial"/>
      <w:b/>
      <w:bCs/>
      <w:noProof/>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Char"/>
    <w:qFormat/>
    <w:rsid w:val="001B51AB"/>
    <w:pPr>
      <w:outlineLvl w:val="5"/>
    </w:pPr>
  </w:style>
  <w:style w:type="paragraph" w:styleId="7">
    <w:name w:val="heading 7"/>
    <w:basedOn w:val="H6"/>
    <w:next w:val="a0"/>
    <w:link w:val="7Char"/>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B51AB"/>
    <w:pPr>
      <w:spacing w:before="180"/>
      <w:ind w:left="2693" w:hanging="2693"/>
    </w:pPr>
    <w:rPr>
      <w:b/>
    </w:rPr>
  </w:style>
  <w:style w:type="paragraph" w:styleId="10">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B51AB"/>
    <w:pPr>
      <w:ind w:left="1701" w:hanging="1701"/>
    </w:pPr>
  </w:style>
  <w:style w:type="paragraph" w:styleId="40">
    <w:name w:val="toc 4"/>
    <w:basedOn w:val="30"/>
    <w:rsid w:val="001B51AB"/>
    <w:pPr>
      <w:ind w:left="1418" w:hanging="1418"/>
    </w:pPr>
  </w:style>
  <w:style w:type="paragraph" w:styleId="30">
    <w:name w:val="toc 3"/>
    <w:basedOn w:val="20"/>
    <w:rsid w:val="001B51AB"/>
    <w:pPr>
      <w:ind w:left="1134" w:hanging="1134"/>
    </w:pPr>
  </w:style>
  <w:style w:type="paragraph" w:styleId="20">
    <w:name w:val="toc 2"/>
    <w:basedOn w:val="10"/>
    <w:rsid w:val="001B51AB"/>
    <w:pPr>
      <w:keepNext w:val="0"/>
      <w:spacing w:before="0"/>
      <w:ind w:left="851" w:hanging="851"/>
    </w:pPr>
    <w:rPr>
      <w:sz w:val="20"/>
    </w:rPr>
  </w:style>
  <w:style w:type="paragraph" w:styleId="21">
    <w:name w:val="index 2"/>
    <w:basedOn w:val="11"/>
    <w:rsid w:val="001B51AB"/>
    <w:pPr>
      <w:ind w:left="284"/>
    </w:pPr>
  </w:style>
  <w:style w:type="paragraph" w:styleId="11">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2">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B51A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90">
    <w:name w:val="toc 9"/>
    <w:basedOn w:val="80"/>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60">
    <w:name w:val="toc 6"/>
    <w:basedOn w:val="50"/>
    <w:next w:val="a0"/>
    <w:rsid w:val="001B51AB"/>
    <w:pPr>
      <w:ind w:left="1985" w:hanging="1985"/>
    </w:pPr>
  </w:style>
  <w:style w:type="paragraph" w:styleId="70">
    <w:name w:val="toc 7"/>
    <w:basedOn w:val="60"/>
    <w:next w:val="a0"/>
    <w:rsid w:val="001B51AB"/>
    <w:pPr>
      <w:ind w:left="2268" w:hanging="2268"/>
    </w:pPr>
  </w:style>
  <w:style w:type="paragraph" w:styleId="23">
    <w:name w:val="List Bullet 2"/>
    <w:aliases w:val="lb2"/>
    <w:basedOn w:val="a9"/>
    <w:rsid w:val="001B51AB"/>
    <w:pPr>
      <w:ind w:left="851"/>
    </w:pPr>
  </w:style>
  <w:style w:type="paragraph" w:styleId="31">
    <w:name w:val="List Bullet 3"/>
    <w:basedOn w:val="23"/>
    <w:rsid w:val="001B51AB"/>
    <w:pPr>
      <w:ind w:left="1135"/>
    </w:pPr>
  </w:style>
  <w:style w:type="paragraph" w:styleId="a5">
    <w:name w:val="List Number"/>
    <w:basedOn w:val="aa"/>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4">
    <w:name w:val="List 2"/>
    <w:basedOn w:val="aa"/>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B51AB"/>
    <w:pPr>
      <w:ind w:left="1135"/>
    </w:pPr>
  </w:style>
  <w:style w:type="paragraph" w:styleId="41">
    <w:name w:val="List 4"/>
    <w:basedOn w:val="32"/>
    <w:rsid w:val="001B51AB"/>
    <w:pPr>
      <w:ind w:left="1418"/>
    </w:pPr>
  </w:style>
  <w:style w:type="paragraph" w:styleId="51">
    <w:name w:val="List 5"/>
    <w:basedOn w:val="41"/>
    <w:rsid w:val="001B51AB"/>
    <w:pPr>
      <w:ind w:left="1702"/>
    </w:pPr>
  </w:style>
  <w:style w:type="paragraph" w:customStyle="1" w:styleId="EditorsNote">
    <w:name w:val="Editor's Note"/>
    <w:basedOn w:val="NO"/>
    <w:rsid w:val="001B51AB"/>
    <w:rPr>
      <w:color w:val="FF0000"/>
    </w:rPr>
  </w:style>
  <w:style w:type="paragraph" w:styleId="aa">
    <w:name w:val="List"/>
    <w:basedOn w:val="a0"/>
    <w:rsid w:val="001B51AB"/>
    <w:pPr>
      <w:ind w:left="568" w:hanging="284"/>
    </w:pPr>
  </w:style>
  <w:style w:type="paragraph" w:styleId="a9">
    <w:name w:val="List Bullet"/>
    <w:basedOn w:val="aa"/>
    <w:rsid w:val="001B51AB"/>
  </w:style>
  <w:style w:type="paragraph" w:styleId="42">
    <w:name w:val="List Bullet 4"/>
    <w:basedOn w:val="31"/>
    <w:rsid w:val="001B51AB"/>
    <w:pPr>
      <w:ind w:left="1418"/>
    </w:pPr>
  </w:style>
  <w:style w:type="paragraph" w:styleId="52">
    <w:name w:val="List Bullet 5"/>
    <w:basedOn w:val="42"/>
    <w:rsid w:val="001B51AB"/>
    <w:pPr>
      <w:ind w:left="1702"/>
    </w:pPr>
  </w:style>
  <w:style w:type="paragraph" w:customStyle="1" w:styleId="B1">
    <w:name w:val="B1"/>
    <w:basedOn w:val="aa"/>
    <w:link w:val="B1Char1"/>
    <w:rsid w:val="001B51AB"/>
  </w:style>
  <w:style w:type="paragraph" w:customStyle="1" w:styleId="B2">
    <w:name w:val="B2"/>
    <w:basedOn w:val="24"/>
    <w:rsid w:val="001B51AB"/>
  </w:style>
  <w:style w:type="paragraph" w:customStyle="1" w:styleId="B3">
    <w:name w:val="B3"/>
    <w:basedOn w:val="32"/>
    <w:rsid w:val="001B51AB"/>
  </w:style>
  <w:style w:type="paragraph" w:customStyle="1" w:styleId="B4">
    <w:name w:val="B4"/>
    <w:basedOn w:val="41"/>
    <w:rsid w:val="001B51AB"/>
  </w:style>
  <w:style w:type="paragraph" w:customStyle="1" w:styleId="B5">
    <w:name w:val="B5"/>
    <w:basedOn w:val="51"/>
    <w:rsid w:val="001B51AB"/>
  </w:style>
  <w:style w:type="paragraph" w:styleId="ab">
    <w:name w:val="footer"/>
    <w:basedOn w:val="a6"/>
    <w:link w:val="Char0"/>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TALChar">
    <w:name w:val="TAL Char"/>
    <w:rsid w:val="00274CA1"/>
    <w:rPr>
      <w:rFonts w:ascii="Arial" w:hAnsi="Arial"/>
      <w:sz w:val="18"/>
      <w:lang w:val="en-GB" w:eastAsia="en-US"/>
    </w:rPr>
  </w:style>
  <w:style w:type="paragraph" w:customStyle="1" w:styleId="aff">
    <w:name w:val="样式 页眉"/>
    <w:basedOn w:val="a6"/>
    <w:link w:val="Chara"/>
    <w:rsid w:val="00274CA1"/>
    <w:rPr>
      <w:rFonts w:eastAsia="Arial"/>
      <w:bCs/>
      <w:sz w:val="22"/>
      <w:lang w:eastAsia="en-US"/>
    </w:rPr>
  </w:style>
  <w:style w:type="character" w:customStyle="1" w:styleId="Chara">
    <w:name w:val="样式 页眉 Char"/>
    <w:link w:val="aff"/>
    <w:rsid w:val="00274CA1"/>
    <w:rPr>
      <w:rFonts w:ascii="Arial" w:eastAsia="Arial" w:hAnsi="Arial"/>
      <w:b/>
      <w:bCs/>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257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78223279">
      <w:bodyDiv w:val="1"/>
      <w:marLeft w:val="0"/>
      <w:marRight w:val="0"/>
      <w:marTop w:val="0"/>
      <w:marBottom w:val="0"/>
      <w:divBdr>
        <w:top w:val="none" w:sz="0" w:space="0" w:color="auto"/>
        <w:left w:val="none" w:sz="0" w:space="0" w:color="auto"/>
        <w:bottom w:val="none" w:sz="0" w:space="0" w:color="auto"/>
        <w:right w:val="none" w:sz="0" w:space="0" w:color="auto"/>
      </w:divBdr>
    </w:div>
    <w:div w:id="342897513">
      <w:bodyDiv w:val="1"/>
      <w:marLeft w:val="0"/>
      <w:marRight w:val="0"/>
      <w:marTop w:val="0"/>
      <w:marBottom w:val="0"/>
      <w:divBdr>
        <w:top w:val="none" w:sz="0" w:space="0" w:color="auto"/>
        <w:left w:val="none" w:sz="0" w:space="0" w:color="auto"/>
        <w:bottom w:val="none" w:sz="0" w:space="0" w:color="auto"/>
        <w:right w:val="none" w:sz="0" w:space="0" w:color="auto"/>
      </w:divBdr>
    </w:div>
    <w:div w:id="345904333">
      <w:bodyDiv w:val="1"/>
      <w:marLeft w:val="0"/>
      <w:marRight w:val="0"/>
      <w:marTop w:val="0"/>
      <w:marBottom w:val="0"/>
      <w:divBdr>
        <w:top w:val="none" w:sz="0" w:space="0" w:color="auto"/>
        <w:left w:val="none" w:sz="0" w:space="0" w:color="auto"/>
        <w:bottom w:val="none" w:sz="0" w:space="0" w:color="auto"/>
        <w:right w:val="none" w:sz="0" w:space="0" w:color="auto"/>
      </w:divBdr>
    </w:div>
    <w:div w:id="375009169">
      <w:bodyDiv w:val="1"/>
      <w:marLeft w:val="0"/>
      <w:marRight w:val="0"/>
      <w:marTop w:val="0"/>
      <w:marBottom w:val="0"/>
      <w:divBdr>
        <w:top w:val="none" w:sz="0" w:space="0" w:color="auto"/>
        <w:left w:val="none" w:sz="0" w:space="0" w:color="auto"/>
        <w:bottom w:val="none" w:sz="0" w:space="0" w:color="auto"/>
        <w:right w:val="none" w:sz="0" w:space="0" w:color="auto"/>
      </w:divBdr>
    </w:div>
    <w:div w:id="44755150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865567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54780474">
      <w:bodyDiv w:val="1"/>
      <w:marLeft w:val="0"/>
      <w:marRight w:val="0"/>
      <w:marTop w:val="0"/>
      <w:marBottom w:val="0"/>
      <w:divBdr>
        <w:top w:val="none" w:sz="0" w:space="0" w:color="auto"/>
        <w:left w:val="none" w:sz="0" w:space="0" w:color="auto"/>
        <w:bottom w:val="none" w:sz="0" w:space="0" w:color="auto"/>
        <w:right w:val="none" w:sz="0" w:space="0" w:color="auto"/>
      </w:divBdr>
      <w:divsChild>
        <w:div w:id="200629121">
          <w:marLeft w:val="360"/>
          <w:marRight w:val="0"/>
          <w:marTop w:val="200"/>
          <w:marBottom w:val="0"/>
          <w:divBdr>
            <w:top w:val="none" w:sz="0" w:space="0" w:color="auto"/>
            <w:left w:val="none" w:sz="0" w:space="0" w:color="auto"/>
            <w:bottom w:val="none" w:sz="0" w:space="0" w:color="auto"/>
            <w:right w:val="none" w:sz="0" w:space="0" w:color="auto"/>
          </w:divBdr>
        </w:div>
        <w:div w:id="643699216">
          <w:marLeft w:val="1080"/>
          <w:marRight w:val="0"/>
          <w:marTop w:val="100"/>
          <w:marBottom w:val="0"/>
          <w:divBdr>
            <w:top w:val="none" w:sz="0" w:space="0" w:color="auto"/>
            <w:left w:val="none" w:sz="0" w:space="0" w:color="auto"/>
            <w:bottom w:val="none" w:sz="0" w:space="0" w:color="auto"/>
            <w:right w:val="none" w:sz="0" w:space="0" w:color="auto"/>
          </w:divBdr>
        </w:div>
        <w:div w:id="1102919900">
          <w:marLeft w:val="1080"/>
          <w:marRight w:val="0"/>
          <w:marTop w:val="100"/>
          <w:marBottom w:val="0"/>
          <w:divBdr>
            <w:top w:val="none" w:sz="0" w:space="0" w:color="auto"/>
            <w:left w:val="none" w:sz="0" w:space="0" w:color="auto"/>
            <w:bottom w:val="none" w:sz="0" w:space="0" w:color="auto"/>
            <w:right w:val="none" w:sz="0" w:space="0" w:color="auto"/>
          </w:divBdr>
        </w:div>
        <w:div w:id="550385618">
          <w:marLeft w:val="1080"/>
          <w:marRight w:val="0"/>
          <w:marTop w:val="100"/>
          <w:marBottom w:val="0"/>
          <w:divBdr>
            <w:top w:val="none" w:sz="0" w:space="0" w:color="auto"/>
            <w:left w:val="none" w:sz="0" w:space="0" w:color="auto"/>
            <w:bottom w:val="none" w:sz="0" w:space="0" w:color="auto"/>
            <w:right w:val="none" w:sz="0" w:space="0" w:color="auto"/>
          </w:divBdr>
        </w:div>
        <w:div w:id="318995670">
          <w:marLeft w:val="360"/>
          <w:marRight w:val="0"/>
          <w:marTop w:val="200"/>
          <w:marBottom w:val="0"/>
          <w:divBdr>
            <w:top w:val="none" w:sz="0" w:space="0" w:color="auto"/>
            <w:left w:val="none" w:sz="0" w:space="0" w:color="auto"/>
            <w:bottom w:val="none" w:sz="0" w:space="0" w:color="auto"/>
            <w:right w:val="none" w:sz="0" w:space="0" w:color="auto"/>
          </w:divBdr>
        </w:div>
        <w:div w:id="684673547">
          <w:marLeft w:val="1080"/>
          <w:marRight w:val="0"/>
          <w:marTop w:val="100"/>
          <w:marBottom w:val="0"/>
          <w:divBdr>
            <w:top w:val="none" w:sz="0" w:space="0" w:color="auto"/>
            <w:left w:val="none" w:sz="0" w:space="0" w:color="auto"/>
            <w:bottom w:val="none" w:sz="0" w:space="0" w:color="auto"/>
            <w:right w:val="none" w:sz="0" w:space="0" w:color="auto"/>
          </w:divBdr>
        </w:div>
        <w:div w:id="1345284352">
          <w:marLeft w:val="1800"/>
          <w:marRight w:val="0"/>
          <w:marTop w:val="100"/>
          <w:marBottom w:val="0"/>
          <w:divBdr>
            <w:top w:val="none" w:sz="0" w:space="0" w:color="auto"/>
            <w:left w:val="none" w:sz="0" w:space="0" w:color="auto"/>
            <w:bottom w:val="none" w:sz="0" w:space="0" w:color="auto"/>
            <w:right w:val="none" w:sz="0" w:space="0" w:color="auto"/>
          </w:divBdr>
        </w:div>
      </w:divsChild>
    </w:div>
    <w:div w:id="1314217087">
      <w:bodyDiv w:val="1"/>
      <w:marLeft w:val="0"/>
      <w:marRight w:val="0"/>
      <w:marTop w:val="0"/>
      <w:marBottom w:val="0"/>
      <w:divBdr>
        <w:top w:val="none" w:sz="0" w:space="0" w:color="auto"/>
        <w:left w:val="none" w:sz="0" w:space="0" w:color="auto"/>
        <w:bottom w:val="none" w:sz="0" w:space="0" w:color="auto"/>
        <w:right w:val="none" w:sz="0" w:space="0" w:color="auto"/>
      </w:divBdr>
    </w:div>
    <w:div w:id="135013314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0333181">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7302196">
      <w:bodyDiv w:val="1"/>
      <w:marLeft w:val="0"/>
      <w:marRight w:val="0"/>
      <w:marTop w:val="0"/>
      <w:marBottom w:val="0"/>
      <w:divBdr>
        <w:top w:val="none" w:sz="0" w:space="0" w:color="auto"/>
        <w:left w:val="none" w:sz="0" w:space="0" w:color="auto"/>
        <w:bottom w:val="none" w:sz="0" w:space="0" w:color="auto"/>
        <w:right w:val="none" w:sz="0" w:space="0" w:color="auto"/>
      </w:divBdr>
    </w:div>
    <w:div w:id="1908613362">
      <w:bodyDiv w:val="1"/>
      <w:marLeft w:val="0"/>
      <w:marRight w:val="0"/>
      <w:marTop w:val="0"/>
      <w:marBottom w:val="0"/>
      <w:divBdr>
        <w:top w:val="none" w:sz="0" w:space="0" w:color="auto"/>
        <w:left w:val="none" w:sz="0" w:space="0" w:color="auto"/>
        <w:bottom w:val="none" w:sz="0" w:space="0" w:color="auto"/>
        <w:right w:val="none" w:sz="0" w:space="0" w:color="auto"/>
      </w:divBdr>
      <w:divsChild>
        <w:div w:id="1485126394">
          <w:marLeft w:val="1080"/>
          <w:marRight w:val="0"/>
          <w:marTop w:val="100"/>
          <w:marBottom w:val="0"/>
          <w:divBdr>
            <w:top w:val="none" w:sz="0" w:space="0" w:color="auto"/>
            <w:left w:val="none" w:sz="0" w:space="0" w:color="auto"/>
            <w:bottom w:val="none" w:sz="0" w:space="0" w:color="auto"/>
            <w:right w:val="none" w:sz="0" w:space="0" w:color="auto"/>
          </w:divBdr>
        </w:div>
        <w:div w:id="888227374">
          <w:marLeft w:val="1080"/>
          <w:marRight w:val="0"/>
          <w:marTop w:val="100"/>
          <w:marBottom w:val="0"/>
          <w:divBdr>
            <w:top w:val="none" w:sz="0" w:space="0" w:color="auto"/>
            <w:left w:val="none" w:sz="0" w:space="0" w:color="auto"/>
            <w:bottom w:val="none" w:sz="0" w:space="0" w:color="auto"/>
            <w:right w:val="none" w:sz="0" w:space="0" w:color="auto"/>
          </w:divBdr>
        </w:div>
        <w:div w:id="1981615829">
          <w:marLeft w:val="1080"/>
          <w:marRight w:val="0"/>
          <w:marTop w:val="100"/>
          <w:marBottom w:val="0"/>
          <w:divBdr>
            <w:top w:val="none" w:sz="0" w:space="0" w:color="auto"/>
            <w:left w:val="none" w:sz="0" w:space="0" w:color="auto"/>
            <w:bottom w:val="none" w:sz="0" w:space="0" w:color="auto"/>
            <w:right w:val="none" w:sz="0" w:space="0" w:color="auto"/>
          </w:divBdr>
        </w:div>
        <w:div w:id="1883059342">
          <w:marLeft w:val="1080"/>
          <w:marRight w:val="0"/>
          <w:marTop w:val="100"/>
          <w:marBottom w:val="0"/>
          <w:divBdr>
            <w:top w:val="none" w:sz="0" w:space="0" w:color="auto"/>
            <w:left w:val="none" w:sz="0" w:space="0" w:color="auto"/>
            <w:bottom w:val="none" w:sz="0" w:space="0" w:color="auto"/>
            <w:right w:val="none" w:sz="0" w:space="0" w:color="auto"/>
          </w:divBdr>
        </w:div>
        <w:div w:id="1088117615">
          <w:marLeft w:val="1080"/>
          <w:marRight w:val="0"/>
          <w:marTop w:val="100"/>
          <w:marBottom w:val="0"/>
          <w:divBdr>
            <w:top w:val="none" w:sz="0" w:space="0" w:color="auto"/>
            <w:left w:val="none" w:sz="0" w:space="0" w:color="auto"/>
            <w:bottom w:val="none" w:sz="0" w:space="0" w:color="auto"/>
            <w:right w:val="none" w:sz="0" w:space="0" w:color="auto"/>
          </w:divBdr>
        </w:div>
        <w:div w:id="1105810072">
          <w:marLeft w:val="1080"/>
          <w:marRight w:val="0"/>
          <w:marTop w:val="100"/>
          <w:marBottom w:val="0"/>
          <w:divBdr>
            <w:top w:val="none" w:sz="0" w:space="0" w:color="auto"/>
            <w:left w:val="none" w:sz="0" w:space="0" w:color="auto"/>
            <w:bottom w:val="none" w:sz="0" w:space="0" w:color="auto"/>
            <w:right w:val="none" w:sz="0" w:space="0" w:color="auto"/>
          </w:divBdr>
        </w:div>
        <w:div w:id="630676686">
          <w:marLeft w:val="1080"/>
          <w:marRight w:val="0"/>
          <w:marTop w:val="100"/>
          <w:marBottom w:val="0"/>
          <w:divBdr>
            <w:top w:val="none" w:sz="0" w:space="0" w:color="auto"/>
            <w:left w:val="none" w:sz="0" w:space="0" w:color="auto"/>
            <w:bottom w:val="none" w:sz="0" w:space="0" w:color="auto"/>
            <w:right w:val="none" w:sz="0" w:space="0" w:color="auto"/>
          </w:divBdr>
        </w:div>
        <w:div w:id="151918032">
          <w:marLeft w:val="1080"/>
          <w:marRight w:val="0"/>
          <w:marTop w:val="100"/>
          <w:marBottom w:val="0"/>
          <w:divBdr>
            <w:top w:val="none" w:sz="0" w:space="0" w:color="auto"/>
            <w:left w:val="none" w:sz="0" w:space="0" w:color="auto"/>
            <w:bottom w:val="none" w:sz="0" w:space="0" w:color="auto"/>
            <w:right w:val="none" w:sz="0" w:space="0" w:color="auto"/>
          </w:divBdr>
        </w:div>
        <w:div w:id="1582521900">
          <w:marLeft w:val="1080"/>
          <w:marRight w:val="0"/>
          <w:marTop w:val="100"/>
          <w:marBottom w:val="0"/>
          <w:divBdr>
            <w:top w:val="none" w:sz="0" w:space="0" w:color="auto"/>
            <w:left w:val="none" w:sz="0" w:space="0" w:color="auto"/>
            <w:bottom w:val="none" w:sz="0" w:space="0" w:color="auto"/>
            <w:right w:val="none" w:sz="0" w:space="0" w:color="auto"/>
          </w:divBdr>
        </w:div>
        <w:div w:id="1386685943">
          <w:marLeft w:val="1080"/>
          <w:marRight w:val="0"/>
          <w:marTop w:val="100"/>
          <w:marBottom w:val="0"/>
          <w:divBdr>
            <w:top w:val="none" w:sz="0" w:space="0" w:color="auto"/>
            <w:left w:val="none" w:sz="0" w:space="0" w:color="auto"/>
            <w:bottom w:val="none" w:sz="0" w:space="0" w:color="auto"/>
            <w:right w:val="none" w:sz="0" w:space="0" w:color="auto"/>
          </w:divBdr>
        </w:div>
        <w:div w:id="1071318598">
          <w:marLeft w:val="1080"/>
          <w:marRight w:val="0"/>
          <w:marTop w:val="100"/>
          <w:marBottom w:val="0"/>
          <w:divBdr>
            <w:top w:val="none" w:sz="0" w:space="0" w:color="auto"/>
            <w:left w:val="none" w:sz="0" w:space="0" w:color="auto"/>
            <w:bottom w:val="none" w:sz="0" w:space="0" w:color="auto"/>
            <w:right w:val="none" w:sz="0" w:space="0" w:color="auto"/>
          </w:divBdr>
        </w:div>
        <w:div w:id="221066515">
          <w:marLeft w:val="1080"/>
          <w:marRight w:val="0"/>
          <w:marTop w:val="100"/>
          <w:marBottom w:val="0"/>
          <w:divBdr>
            <w:top w:val="none" w:sz="0" w:space="0" w:color="auto"/>
            <w:left w:val="none" w:sz="0" w:space="0" w:color="auto"/>
            <w:bottom w:val="none" w:sz="0" w:space="0" w:color="auto"/>
            <w:right w:val="none" w:sz="0" w:space="0" w:color="auto"/>
          </w:divBdr>
        </w:div>
        <w:div w:id="453403197">
          <w:marLeft w:val="1080"/>
          <w:marRight w:val="0"/>
          <w:marTop w:val="100"/>
          <w:marBottom w:val="0"/>
          <w:divBdr>
            <w:top w:val="none" w:sz="0" w:space="0" w:color="auto"/>
            <w:left w:val="none" w:sz="0" w:space="0" w:color="auto"/>
            <w:bottom w:val="none" w:sz="0" w:space="0" w:color="auto"/>
            <w:right w:val="none" w:sz="0" w:space="0" w:color="auto"/>
          </w:divBdr>
        </w:div>
      </w:divsChild>
    </w:div>
    <w:div w:id="194144609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4715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RAN4\TSGRAN4_91\Docs\R4-1906108.zip" TargetMode="External"/><Relationship Id="rId13" Type="http://schemas.openxmlformats.org/officeDocument/2006/relationships/hyperlink" Target="file:///D:\RAN4\TSGRAN4_92\Docs\R4-1910479.zip" TargetMode="External"/><Relationship Id="rId18" Type="http://schemas.openxmlformats.org/officeDocument/2006/relationships/hyperlink" Target="file:///D:\RAN4\TSGRAN4_93\Docs\R4-1913734.zip" TargetMode="External"/><Relationship Id="rId26" Type="http://schemas.openxmlformats.org/officeDocument/2006/relationships/hyperlink" Target="file:///D:\RAN4\TSGRAN4_91\Docs\R4-1906014.zip" TargetMode="External"/><Relationship Id="rId3" Type="http://schemas.microsoft.com/office/2007/relationships/stylesWithEffects" Target="stylesWithEffects.xml"/><Relationship Id="rId21" Type="http://schemas.openxmlformats.org/officeDocument/2006/relationships/hyperlink" Target="file:///D:\RAN4\TSGRAN4_93\Docs\R4-1913902.zip"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file:///D:\RAN4\TSGRAN4_92\Docs\R4-1910480.zip" TargetMode="External"/><Relationship Id="rId17" Type="http://schemas.openxmlformats.org/officeDocument/2006/relationships/hyperlink" Target="file:///D:\RAN4\TSGRAN4_93\Docs\R4-1913733.zip" TargetMode="External"/><Relationship Id="rId25" Type="http://schemas.openxmlformats.org/officeDocument/2006/relationships/hyperlink" Target="file:///D:\RAN4\TSGRAN4_91\Docs\R4-1905776.zip" TargetMode="External"/><Relationship Id="rId33" Type="http://schemas.openxmlformats.org/officeDocument/2006/relationships/hyperlink" Target="file:///D:\RAN4\TSGRAN4_92\Docs\R4-1910479.zip" TargetMode="External"/><Relationship Id="rId2" Type="http://schemas.openxmlformats.org/officeDocument/2006/relationships/styles" Target="styles.xml"/><Relationship Id="rId16" Type="http://schemas.openxmlformats.org/officeDocument/2006/relationships/hyperlink" Target="file:///D:\RAN4\TSGRAN4_93\Docs\R4-1913493.zip" TargetMode="External"/><Relationship Id="rId20" Type="http://schemas.openxmlformats.org/officeDocument/2006/relationships/hyperlink" Target="file:///D:\RAN4\TSGRAN4_93\Docs\R4-1914568.zip" TargetMode="External"/><Relationship Id="rId29" Type="http://schemas.openxmlformats.org/officeDocument/2006/relationships/hyperlink" Target="file:///D:\RAN4\TSGRAN4_91\Docs\R4-1907711.zip"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file:///D:\RAN4\TSGRAN4_92\Docs\R4-1910591.zip" TargetMode="External"/><Relationship Id="rId24" Type="http://schemas.openxmlformats.org/officeDocument/2006/relationships/hyperlink" Target="file:///D:\RAN4\TSGRAN4_91\Docs\R4-1905395.zip" TargetMode="External"/><Relationship Id="rId32" Type="http://schemas.openxmlformats.org/officeDocument/2006/relationships/hyperlink" Target="file:///D:\RAN4\TSGRAN4_92\Docs\R4-1910480.zip" TargetMode="External"/><Relationship Id="rId5" Type="http://schemas.openxmlformats.org/officeDocument/2006/relationships/webSettings" Target="webSettings.xml"/><Relationship Id="rId15" Type="http://schemas.openxmlformats.org/officeDocument/2006/relationships/hyperlink" Target="file:///D:\RAN4\TSGRAN4_93\Docs\R4-1913902.zip" TargetMode="External"/><Relationship Id="rId23" Type="http://schemas.openxmlformats.org/officeDocument/2006/relationships/hyperlink" Target="file:///D:\RAN4\TSGRAN4_91\Docs\R4-1906685.zip" TargetMode="External"/><Relationship Id="rId28" Type="http://schemas.openxmlformats.org/officeDocument/2006/relationships/hyperlink" Target="file:///D:\RAN4\TSGRAN4_91\Docs\R4-1906108.zip" TargetMode="External"/><Relationship Id="rId36" Type="http://schemas.openxmlformats.org/officeDocument/2006/relationships/theme" Target="theme/theme1.xml"/><Relationship Id="rId10" Type="http://schemas.openxmlformats.org/officeDocument/2006/relationships/hyperlink" Target="file:///D:\RAN4\TSGRAN4_92\Docs\R4-1910478.zip" TargetMode="External"/><Relationship Id="rId19" Type="http://schemas.openxmlformats.org/officeDocument/2006/relationships/hyperlink" Target="file:///D:\RAN4\TSGRAN4_93\Docs\R4-1914081.zip" TargetMode="External"/><Relationship Id="rId31" Type="http://schemas.openxmlformats.org/officeDocument/2006/relationships/hyperlink" Target="file:///D:\RAN4\TSGRAN4_92\Docs\R4-1910591.zip" TargetMode="External"/><Relationship Id="rId4" Type="http://schemas.openxmlformats.org/officeDocument/2006/relationships/settings" Target="settings.xml"/><Relationship Id="rId9" Type="http://schemas.openxmlformats.org/officeDocument/2006/relationships/hyperlink" Target="file:///D:\RAN4\TSGRAN4_91\Docs\R4-1907711.zip" TargetMode="External"/><Relationship Id="rId14" Type="http://schemas.openxmlformats.org/officeDocument/2006/relationships/hyperlink" Target="file:///D:\RAN4\TSGRAN4_92bis\Docs\R4-1911086.zip" TargetMode="External"/><Relationship Id="rId22" Type="http://schemas.openxmlformats.org/officeDocument/2006/relationships/hyperlink" Target="file:///D:\RAN4\TSGRAN4_91\Docs\R4-1906109.zip" TargetMode="External"/><Relationship Id="rId27" Type="http://schemas.openxmlformats.org/officeDocument/2006/relationships/hyperlink" Target="file:///D:\RAN4\TSGRAN4_91\Docs\R4-1906883.zip" TargetMode="External"/><Relationship Id="rId30" Type="http://schemas.openxmlformats.org/officeDocument/2006/relationships/hyperlink" Target="file:///D:\RAN4\TSGRAN4_91\Docs\R4-1906109.zip" TargetMode="External"/><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645</TotalTime>
  <Pages>1</Pages>
  <Words>2376</Words>
  <Characters>13548</Characters>
  <Application>Microsoft Office Word</Application>
  <DocSecurity>0</DocSecurity>
  <Lines>112</Lines>
  <Paragraphs>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15893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Bo Liu_rev1, CTC</cp:lastModifiedBy>
  <cp:revision>128</cp:revision>
  <dcterms:created xsi:type="dcterms:W3CDTF">2018-11-20T14:54:00Z</dcterms:created>
  <dcterms:modified xsi:type="dcterms:W3CDTF">2020-03-10T01:05:00Z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